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3E" w:rsidRDefault="0060613E">
      <w:r>
        <w:rPr>
          <w:rFonts w:hint="eastAsia"/>
          <w:noProof/>
        </w:rPr>
        <w:t>登录</w:t>
      </w:r>
      <w:hyperlink r:id="rId5" w:anchor="/" w:history="1">
        <w:r w:rsidRPr="00F33F98">
          <w:rPr>
            <w:rStyle w:val="a3"/>
            <w:noProof/>
          </w:rPr>
          <w:t>https://all.tongji.edu.cn/new/index.html#/</w:t>
        </w:r>
      </w:hyperlink>
      <w:r>
        <w:rPr>
          <w:noProof/>
        </w:rPr>
        <w:t xml:space="preserve"> </w:t>
      </w:r>
      <w:r w:rsidRPr="00FA7281">
        <w:rPr>
          <w:rFonts w:hint="eastAsia"/>
          <w:noProof/>
        </w:rPr>
        <w:t>搜索“学位申请”</w:t>
      </w:r>
      <w:r w:rsidRPr="00FA7281">
        <w:rPr>
          <w:noProof/>
        </w:rPr>
        <w:t>-研究生学位申请学生入口-在线办理</w:t>
      </w:r>
      <w:r>
        <w:rPr>
          <w:rFonts w:hint="eastAsia"/>
          <w:noProof/>
        </w:rPr>
        <w:t xml:space="preserve"> 进入答辩申请、学位申请环节。</w:t>
      </w:r>
    </w:p>
    <w:p w:rsidR="0060613E" w:rsidRDefault="0060613E"/>
    <w:p w:rsidR="00C52AFD" w:rsidRDefault="0060613E">
      <w:r>
        <w:rPr>
          <w:rFonts w:hint="eastAsia"/>
        </w:rPr>
        <w:t>答辩说明会当天需要操作：</w:t>
      </w:r>
    </w:p>
    <w:p w:rsidR="0060613E" w:rsidRPr="00DB2799" w:rsidRDefault="0060613E" w:rsidP="0060613E">
      <w:pPr>
        <w:pStyle w:val="a4"/>
        <w:numPr>
          <w:ilvl w:val="0"/>
          <w:numId w:val="1"/>
        </w:numPr>
        <w:ind w:firstLineChars="0"/>
        <w:rPr>
          <w:b/>
        </w:rPr>
      </w:pPr>
      <w:r w:rsidRPr="00DB2799">
        <w:rPr>
          <w:rFonts w:hint="eastAsia"/>
          <w:b/>
        </w:rPr>
        <w:t xml:space="preserve">完成评阅结果录入 </w:t>
      </w:r>
    </w:p>
    <w:p w:rsidR="0060613E" w:rsidRDefault="0060613E" w:rsidP="0060613E">
      <w:pPr>
        <w:pStyle w:val="a4"/>
        <w:ind w:left="360" w:firstLineChars="0" w:firstLine="0"/>
      </w:pPr>
      <w:r w:rsidRPr="0060613E">
        <w:rPr>
          <w:rFonts w:hint="eastAsia"/>
          <w:b/>
        </w:rPr>
        <w:t>评阅专家1、2</w:t>
      </w:r>
      <w:r>
        <w:rPr>
          <w:rFonts w:hint="eastAsia"/>
        </w:rPr>
        <w:t>，根据下发答辩表格填写，评阅</w:t>
      </w:r>
      <w:proofErr w:type="gramStart"/>
      <w:r>
        <w:rPr>
          <w:rFonts w:hint="eastAsia"/>
        </w:rPr>
        <w:t>结果勾选通过</w:t>
      </w:r>
      <w:proofErr w:type="gramEnd"/>
      <w:r>
        <w:rPr>
          <w:rFonts w:hint="eastAsia"/>
        </w:rPr>
        <w:t>，上传评阅专家意见书附件。</w:t>
      </w:r>
    </w:p>
    <w:p w:rsidR="0060613E" w:rsidRDefault="0060613E" w:rsidP="0060613E">
      <w:pPr>
        <w:pStyle w:val="a4"/>
        <w:ind w:left="360" w:firstLineChars="0" w:firstLine="0"/>
      </w:pPr>
      <w:r w:rsidRPr="0060613E">
        <w:rPr>
          <w:rFonts w:hint="eastAsia"/>
          <w:b/>
        </w:rPr>
        <w:t>评阅专家3</w:t>
      </w:r>
      <w:r>
        <w:rPr>
          <w:rFonts w:hint="eastAsia"/>
        </w:rPr>
        <w:t>，为自己聘请的校外评阅专家，不能是校外指导教师，维护其职称、是否博导、工作单位等信息，排序3，送审次数1，评阅</w:t>
      </w:r>
      <w:proofErr w:type="gramStart"/>
      <w:r>
        <w:rPr>
          <w:rFonts w:hint="eastAsia"/>
        </w:rPr>
        <w:t>结果勾选通过</w:t>
      </w:r>
      <w:proofErr w:type="gramEnd"/>
      <w:r>
        <w:rPr>
          <w:rFonts w:hint="eastAsia"/>
        </w:rPr>
        <w:t>，上传评阅专家意见书附件。</w:t>
      </w:r>
    </w:p>
    <w:p w:rsidR="0060613E" w:rsidRDefault="0060613E" w:rsidP="0060613E">
      <w:pPr>
        <w:pStyle w:val="a4"/>
        <w:ind w:left="360" w:firstLineChars="0" w:firstLine="0"/>
      </w:pPr>
      <w:r>
        <w:rPr>
          <w:rFonts w:hint="eastAsia"/>
          <w:b/>
        </w:rPr>
        <w:t>维护完成</w:t>
      </w:r>
      <w:proofErr w:type="gramStart"/>
      <w:r>
        <w:rPr>
          <w:rFonts w:hint="eastAsia"/>
          <w:b/>
        </w:rPr>
        <w:t>后总体</w:t>
      </w:r>
      <w:proofErr w:type="gramEnd"/>
      <w:r>
        <w:rPr>
          <w:rFonts w:hint="eastAsia"/>
          <w:b/>
        </w:rPr>
        <w:t>评阅</w:t>
      </w:r>
      <w:proofErr w:type="gramStart"/>
      <w:r>
        <w:rPr>
          <w:rFonts w:hint="eastAsia"/>
          <w:b/>
        </w:rPr>
        <w:t>结果勾选通过</w:t>
      </w:r>
      <w:proofErr w:type="gramEnd"/>
      <w:r>
        <w:rPr>
          <w:rFonts w:hint="eastAsia"/>
          <w:b/>
        </w:rPr>
        <w:t>。</w:t>
      </w:r>
    </w:p>
    <w:p w:rsidR="0060613E" w:rsidRDefault="0060613E">
      <w:r w:rsidRPr="0060613E">
        <w:rPr>
          <w:noProof/>
        </w:rPr>
        <w:drawing>
          <wp:inline distT="0" distB="0" distL="0" distR="0">
            <wp:extent cx="5274310" cy="2481571"/>
            <wp:effectExtent l="0" t="0" r="2540" b="0"/>
            <wp:docPr id="1" name="图片 1" descr="D:\xwechat_files\lee1220982_522c\temp\InputTemp\ac7a66f8-f3f4-4c86-9618-ab9d26e650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lee1220982_522c\temp\InputTemp\ac7a66f8-f3f4-4c86-9618-ab9d26e650b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8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13E" w:rsidRDefault="0060613E">
      <w:r w:rsidRPr="0060613E">
        <w:rPr>
          <w:noProof/>
        </w:rPr>
        <w:drawing>
          <wp:inline distT="0" distB="0" distL="0" distR="0">
            <wp:extent cx="5274310" cy="3383845"/>
            <wp:effectExtent l="0" t="0" r="2540" b="7620"/>
            <wp:docPr id="2" name="图片 2" descr="D:\xwechat_files\lee1220982_522c\temp\RWTemp\2025-12\d4ebf7f0b60026f77b239b1fcc8f64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xwechat_files\lee1220982_522c\temp\RWTemp\2025-12\d4ebf7f0b60026f77b239b1fcc8f644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799" w:rsidRDefault="00DB2799"/>
    <w:p w:rsidR="00DB2799" w:rsidRDefault="00DB2799"/>
    <w:p w:rsidR="00DB2799" w:rsidRDefault="00DB2799"/>
    <w:p w:rsidR="0060613E" w:rsidRPr="00DB2799" w:rsidRDefault="0060613E" w:rsidP="0060613E">
      <w:pPr>
        <w:pStyle w:val="a4"/>
        <w:numPr>
          <w:ilvl w:val="0"/>
          <w:numId w:val="1"/>
        </w:numPr>
        <w:ind w:firstLineChars="0"/>
        <w:rPr>
          <w:b/>
        </w:rPr>
      </w:pPr>
      <w:r w:rsidRPr="00DB2799">
        <w:rPr>
          <w:rFonts w:hint="eastAsia"/>
          <w:b/>
        </w:rPr>
        <w:lastRenderedPageBreak/>
        <w:t>学位信息</w:t>
      </w:r>
    </w:p>
    <w:p w:rsidR="0060613E" w:rsidRDefault="0060613E" w:rsidP="0060613E">
      <w:pPr>
        <w:pStyle w:val="a4"/>
        <w:ind w:left="360" w:firstLineChars="0" w:firstLine="0"/>
        <w:jc w:val="left"/>
      </w:pPr>
      <w:r>
        <w:rPr>
          <w:rFonts w:hint="eastAsia"/>
        </w:rPr>
        <w:t>查看并编辑核对论文相关信息。</w:t>
      </w:r>
      <w:r w:rsidRPr="0060613E">
        <w:rPr>
          <w:noProof/>
        </w:rPr>
        <w:drawing>
          <wp:inline distT="0" distB="0" distL="0" distR="0">
            <wp:extent cx="5274310" cy="2475207"/>
            <wp:effectExtent l="0" t="0" r="2540" b="1905"/>
            <wp:docPr id="3" name="图片 3" descr="D:\xwechat_files\lee1220982_522c\temp\InputTemp\2f61e2b8-bcb2-4641-9272-eadc4e9f3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xwechat_files\lee1220982_522c\temp\InputTemp\2f61e2b8-bcb2-4641-9272-eadc4e9f327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7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13E" w:rsidRDefault="0060613E" w:rsidP="0060613E"/>
    <w:p w:rsidR="00DB2799" w:rsidRDefault="00DB2799" w:rsidP="00DB2799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答辩申请</w:t>
      </w:r>
    </w:p>
    <w:p w:rsidR="00DB2799" w:rsidRDefault="00DB2799" w:rsidP="00DB2799">
      <w:r>
        <w:rPr>
          <w:rFonts w:hint="eastAsia"/>
        </w:rPr>
        <w:t>发起申请</w:t>
      </w:r>
    </w:p>
    <w:p w:rsidR="00DB2799" w:rsidRDefault="00DB2799" w:rsidP="00DB2799">
      <w:r>
        <w:rPr>
          <w:rFonts w:hint="eastAsia"/>
        </w:rPr>
        <w:t>核对题目、研究方向、关键词</w:t>
      </w:r>
    </w:p>
    <w:p w:rsidR="00DB2799" w:rsidRDefault="00DB2799" w:rsidP="00DB2799">
      <w:r>
        <w:rPr>
          <w:rFonts w:hint="eastAsia"/>
        </w:rPr>
        <w:t>专业学位类别</w:t>
      </w:r>
      <w:proofErr w:type="gramStart"/>
      <w:r>
        <w:rPr>
          <w:rFonts w:hint="eastAsia"/>
        </w:rPr>
        <w:t>选工程</w:t>
      </w:r>
      <w:proofErr w:type="gramEnd"/>
      <w:r>
        <w:rPr>
          <w:rFonts w:hint="eastAsia"/>
        </w:rPr>
        <w:t>管理</w:t>
      </w:r>
    </w:p>
    <w:p w:rsidR="00DB2799" w:rsidRDefault="00DB2799" w:rsidP="00DB2799">
      <w:r>
        <w:rPr>
          <w:rFonts w:hint="eastAsia"/>
        </w:rPr>
        <w:t>专业领域</w:t>
      </w:r>
      <w:proofErr w:type="gramStart"/>
      <w:r>
        <w:rPr>
          <w:rFonts w:hint="eastAsia"/>
        </w:rPr>
        <w:t>选工程</w:t>
      </w:r>
      <w:proofErr w:type="gramEnd"/>
      <w:r>
        <w:rPr>
          <w:rFonts w:hint="eastAsia"/>
        </w:rPr>
        <w:t>管理/项目管理/工业工程与管理</w:t>
      </w:r>
    </w:p>
    <w:p w:rsidR="00DB2799" w:rsidRDefault="00DB2799" w:rsidP="00DB2799">
      <w:r>
        <w:rPr>
          <w:rFonts w:hint="eastAsia"/>
        </w:rPr>
        <w:t>撰写语言选中文</w:t>
      </w:r>
    </w:p>
    <w:p w:rsidR="00DB2799" w:rsidRDefault="00DB2799" w:rsidP="00DB2799">
      <w:r>
        <w:rPr>
          <w:rFonts w:hint="eastAsia"/>
        </w:rPr>
        <w:t>录入中文摘要内容</w:t>
      </w:r>
    </w:p>
    <w:p w:rsidR="00DB2799" w:rsidRDefault="00DB2799" w:rsidP="00DB2799">
      <w:r>
        <w:rPr>
          <w:rFonts w:hint="eastAsia"/>
        </w:rPr>
        <w:t>上</w:t>
      </w:r>
      <w:proofErr w:type="gramStart"/>
      <w:r>
        <w:rPr>
          <w:rFonts w:hint="eastAsia"/>
        </w:rPr>
        <w:t>传修改</w:t>
      </w:r>
      <w:proofErr w:type="gramEnd"/>
      <w:r>
        <w:rPr>
          <w:rFonts w:hint="eastAsia"/>
        </w:rPr>
        <w:t>说明 按答辩材料附件中模板撰写，存为PDF。命名方式 MEM</w:t>
      </w:r>
      <w:r>
        <w:t xml:space="preserve"> </w:t>
      </w:r>
      <w:r>
        <w:rPr>
          <w:rFonts w:hint="eastAsia"/>
        </w:rPr>
        <w:t xml:space="preserve">学号 论文题目 姓名 修改说明 </w:t>
      </w:r>
    </w:p>
    <w:p w:rsidR="00DB2799" w:rsidRDefault="00DB2799" w:rsidP="00DB2799">
      <w:r>
        <w:rPr>
          <w:rFonts w:hint="eastAsia"/>
        </w:rPr>
        <w:t>上传学位论文 最终答辩版本论文，不隐名版本。命名方式：MEM</w:t>
      </w:r>
      <w:r>
        <w:t xml:space="preserve"> </w:t>
      </w:r>
      <w:r>
        <w:rPr>
          <w:rFonts w:hint="eastAsia"/>
        </w:rPr>
        <w:t>学号 论文题目 姓名 答辩申请学位论文</w:t>
      </w:r>
    </w:p>
    <w:p w:rsidR="00DB2799" w:rsidRDefault="00DB2799" w:rsidP="00DB2799">
      <w:r>
        <w:rPr>
          <w:rFonts w:hint="eastAsia"/>
        </w:rPr>
        <w:t>保存并下一步</w:t>
      </w:r>
    </w:p>
    <w:p w:rsidR="00DB2799" w:rsidRDefault="00DB2799" w:rsidP="00DB2799">
      <w:pPr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DB2799">
        <w:rPr>
          <w:noProof/>
        </w:rPr>
        <w:drawing>
          <wp:inline distT="0" distB="0" distL="0" distR="0">
            <wp:extent cx="5274310" cy="2485876"/>
            <wp:effectExtent l="0" t="0" r="2540" b="0"/>
            <wp:docPr id="4" name="图片 4" descr="D:\xwechat_files\lee1220982_522c\temp\InputTemp\dd24f033-adfa-4119-b6aa-00079369ca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xwechat_files\lee1220982_522c\temp\InputTemp\dd24f033-adfa-4119-b6aa-00079369caa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8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799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B2799">
        <w:rPr>
          <w:noProof/>
        </w:rPr>
        <w:lastRenderedPageBreak/>
        <w:drawing>
          <wp:inline distT="0" distB="0" distL="0" distR="0">
            <wp:extent cx="5274310" cy="3083982"/>
            <wp:effectExtent l="0" t="0" r="2540" b="2540"/>
            <wp:docPr id="5" name="图片 5" descr="D:\xwechat_files\lee1220982_522c\temp\InputTemp\284376b8-725f-4868-83d2-5e1cd27945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xwechat_files\lee1220982_522c\temp\InputTemp\284376b8-725f-4868-83d2-5e1cd27945a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8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799" w:rsidRDefault="00DB2799" w:rsidP="00DB2799">
      <w:pPr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0016E" w:rsidRDefault="00C0016E" w:rsidP="00DB2799">
      <w:pPr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0016E" w:rsidRDefault="00C0016E" w:rsidP="00DB2799">
      <w:pPr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B2799" w:rsidRDefault="00C0016E" w:rsidP="00C0016E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答辩准备信息</w:t>
      </w:r>
    </w:p>
    <w:p w:rsidR="00C0016E" w:rsidRDefault="00C0016E" w:rsidP="00C0016E">
      <w:pPr>
        <w:pStyle w:val="a4"/>
        <w:ind w:left="360" w:firstLineChars="0" w:firstLine="0"/>
      </w:pPr>
      <w:r>
        <w:rPr>
          <w:rFonts w:hint="eastAsia"/>
        </w:rPr>
        <w:t>按照下发表格维护答辩主席及委员、秘书</w:t>
      </w:r>
    </w:p>
    <w:p w:rsidR="00C0016E" w:rsidRDefault="00C0016E" w:rsidP="00C0016E">
      <w:pPr>
        <w:pStyle w:val="a4"/>
        <w:ind w:left="360" w:firstLineChars="0" w:firstLine="0"/>
      </w:pPr>
      <w:r>
        <w:rPr>
          <w:rFonts w:hint="eastAsia"/>
        </w:rPr>
        <w:t>如实填写答辩时间与地点，确保答辩时间无误。</w:t>
      </w:r>
    </w:p>
    <w:p w:rsidR="003C4433" w:rsidRPr="003C4433" w:rsidRDefault="003C4433" w:rsidP="00C0016E">
      <w:pPr>
        <w:pStyle w:val="a4"/>
        <w:ind w:left="360" w:firstLineChars="0" w:firstLine="0"/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6352FEEA" wp14:editId="170D3358">
            <wp:extent cx="5274310" cy="2971165"/>
            <wp:effectExtent l="0" t="0" r="254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4433" w:rsidRPr="003C4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74B4"/>
    <w:multiLevelType w:val="hybridMultilevel"/>
    <w:tmpl w:val="3A74CD74"/>
    <w:lvl w:ilvl="0" w:tplc="1F8C80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29"/>
    <w:rsid w:val="00133F29"/>
    <w:rsid w:val="003C4433"/>
    <w:rsid w:val="0060613E"/>
    <w:rsid w:val="00C0016E"/>
    <w:rsid w:val="00C52AFD"/>
    <w:rsid w:val="00DB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32494"/>
  <w15:chartTrackingRefBased/>
  <w15:docId w15:val="{6BE227CF-D973-4551-BFFF-8F5AB6FF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1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061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all.tongji.edu.cn/new/index.html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TJSEM</dc:creator>
  <cp:keywords/>
  <dc:description/>
  <cp:lastModifiedBy>TJSEM</cp:lastModifiedBy>
  <cp:revision>5</cp:revision>
  <dcterms:created xsi:type="dcterms:W3CDTF">2025-12-01T06:36:00Z</dcterms:created>
  <dcterms:modified xsi:type="dcterms:W3CDTF">2025-12-10T08:34:00Z</dcterms:modified>
</cp:coreProperties>
</file>