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FA" w:rsidRPr="00AF387D" w:rsidRDefault="006F392B" w:rsidP="00427EA3">
      <w:pPr>
        <w:snapToGrid w:val="0"/>
        <w:spacing w:line="560" w:lineRule="exact"/>
        <w:contextualSpacing/>
        <w:jc w:val="center"/>
        <w:rPr>
          <w:rFonts w:ascii="黑体" w:eastAsia="黑体" w:hAnsi="黑体"/>
          <w:b/>
          <w:sz w:val="30"/>
          <w:szCs w:val="30"/>
        </w:rPr>
      </w:pPr>
      <w:r w:rsidRPr="00AF387D">
        <w:rPr>
          <w:rFonts w:ascii="黑体" w:eastAsia="黑体" w:hAnsi="黑体" w:hint="eastAsia"/>
          <w:b/>
          <w:sz w:val="30"/>
          <w:szCs w:val="30"/>
        </w:rPr>
        <w:t>2019</w:t>
      </w:r>
      <w:r w:rsidR="008A06FA" w:rsidRPr="00AF387D">
        <w:rPr>
          <w:rFonts w:ascii="黑体" w:eastAsia="黑体" w:hAnsi="黑体" w:hint="eastAsia"/>
          <w:b/>
          <w:sz w:val="30"/>
          <w:szCs w:val="30"/>
        </w:rPr>
        <w:t>年</w:t>
      </w:r>
      <w:r w:rsidR="00F27A89">
        <w:rPr>
          <w:rFonts w:ascii="黑体" w:eastAsia="黑体" w:hAnsi="黑体" w:hint="eastAsia"/>
          <w:b/>
          <w:sz w:val="30"/>
          <w:szCs w:val="30"/>
        </w:rPr>
        <w:t>下</w:t>
      </w:r>
      <w:r w:rsidRPr="00AF387D">
        <w:rPr>
          <w:rFonts w:ascii="黑体" w:eastAsia="黑体" w:hAnsi="黑体" w:hint="eastAsia"/>
          <w:b/>
          <w:sz w:val="30"/>
          <w:szCs w:val="30"/>
        </w:rPr>
        <w:t>半年</w:t>
      </w:r>
      <w:r w:rsidR="008A06FA" w:rsidRPr="00AF387D">
        <w:rPr>
          <w:rFonts w:ascii="黑体" w:eastAsia="黑体" w:hAnsi="黑体" w:hint="eastAsia"/>
          <w:b/>
          <w:sz w:val="30"/>
          <w:szCs w:val="30"/>
        </w:rPr>
        <w:t>全国大学英语四、六级考试</w:t>
      </w:r>
      <w:r w:rsidR="00527C1B" w:rsidRPr="00AF387D">
        <w:rPr>
          <w:rFonts w:ascii="黑体" w:eastAsia="黑体" w:hAnsi="黑体" w:hint="eastAsia"/>
          <w:b/>
          <w:sz w:val="30"/>
          <w:szCs w:val="30"/>
        </w:rPr>
        <w:t>同济大学</w:t>
      </w:r>
      <w:r w:rsidR="008A06FA" w:rsidRPr="00AF387D">
        <w:rPr>
          <w:rFonts w:ascii="黑体" w:eastAsia="黑体" w:hAnsi="黑体" w:hint="eastAsia"/>
          <w:b/>
          <w:sz w:val="30"/>
          <w:szCs w:val="30"/>
        </w:rPr>
        <w:t>报名通知</w:t>
      </w:r>
    </w:p>
    <w:p w:rsidR="008A06FA" w:rsidRPr="00AF387D" w:rsidRDefault="00A8038D" w:rsidP="00427EA3">
      <w:pPr>
        <w:snapToGrid w:val="0"/>
        <w:contextualSpacing/>
        <w:jc w:val="left"/>
        <w:rPr>
          <w:rFonts w:ascii="黑体" w:eastAsia="黑体" w:hAnsi="黑体"/>
          <w:b/>
          <w:sz w:val="28"/>
          <w:szCs w:val="28"/>
        </w:rPr>
      </w:pPr>
      <w:r w:rsidRPr="00AF387D">
        <w:rPr>
          <w:rFonts w:ascii="黑体" w:eastAsia="黑体" w:hAnsi="黑体" w:hint="eastAsia"/>
          <w:b/>
          <w:sz w:val="28"/>
          <w:szCs w:val="28"/>
        </w:rPr>
        <w:t>要点：</w:t>
      </w:r>
    </w:p>
    <w:p w:rsidR="00351962" w:rsidRPr="00A96CC7" w:rsidRDefault="00BF3A06" w:rsidP="00BD3614">
      <w:pPr>
        <w:snapToGrid w:val="0"/>
        <w:contextualSpacing/>
        <w:jc w:val="left"/>
        <w:rPr>
          <w:rFonts w:ascii="黑体" w:eastAsia="黑体" w:hAnsi="黑体"/>
          <w:sz w:val="24"/>
        </w:rPr>
      </w:pPr>
      <w:r w:rsidRPr="00A96CC7">
        <w:rPr>
          <w:rFonts w:ascii="黑体" w:eastAsia="黑体" w:hAnsi="黑体" w:hint="eastAsia"/>
          <w:b/>
          <w:sz w:val="24"/>
        </w:rPr>
        <w:t>1、</w:t>
      </w:r>
      <w:r w:rsidR="00A8038D" w:rsidRPr="00A96CC7">
        <w:rPr>
          <w:rFonts w:ascii="黑体" w:eastAsia="黑体" w:hAnsi="黑体" w:hint="eastAsia"/>
          <w:b/>
          <w:sz w:val="24"/>
        </w:rPr>
        <w:t>限考</w:t>
      </w:r>
      <w:r w:rsidR="00A8038D" w:rsidRPr="00A96CC7">
        <w:rPr>
          <w:rFonts w:ascii="黑体" w:eastAsia="黑体" w:hAnsi="黑体" w:hint="eastAsia"/>
          <w:sz w:val="24"/>
        </w:rPr>
        <w:t>：</w:t>
      </w:r>
    </w:p>
    <w:p w:rsidR="00A8038D" w:rsidRPr="00351962" w:rsidRDefault="00591407" w:rsidP="00351962">
      <w:pPr>
        <w:snapToGrid w:val="0"/>
        <w:ind w:firstLineChars="200" w:firstLine="560"/>
        <w:contextualSpacing/>
        <w:jc w:val="left"/>
        <w:rPr>
          <w:rFonts w:ascii="黑体" w:eastAsia="黑体" w:hAnsi="黑体"/>
          <w:sz w:val="28"/>
          <w:szCs w:val="28"/>
        </w:rPr>
      </w:pPr>
      <w:r w:rsidRPr="00351962">
        <w:rPr>
          <w:rFonts w:ascii="黑体" w:eastAsia="黑体" w:hAnsi="黑体" w:hint="eastAsia"/>
          <w:sz w:val="28"/>
          <w:szCs w:val="28"/>
        </w:rPr>
        <w:t>“</w:t>
      </w:r>
      <w:r w:rsidR="00A8038D" w:rsidRPr="00351962">
        <w:rPr>
          <w:rFonts w:ascii="黑体" w:eastAsia="黑体" w:hAnsi="黑体" w:hint="eastAsia"/>
          <w:color w:val="FF0000"/>
          <w:sz w:val="44"/>
          <w:szCs w:val="44"/>
        </w:rPr>
        <w:t>英语六级</w:t>
      </w:r>
      <w:r w:rsidRPr="00351962">
        <w:rPr>
          <w:rFonts w:ascii="黑体" w:eastAsia="黑体" w:hAnsi="黑体" w:hint="eastAsia"/>
          <w:sz w:val="28"/>
          <w:szCs w:val="28"/>
        </w:rPr>
        <w:t>”</w:t>
      </w:r>
      <w:r w:rsidR="00A8038D" w:rsidRPr="00A96CC7">
        <w:rPr>
          <w:rFonts w:ascii="黑体" w:eastAsia="黑体" w:hAnsi="黑体" w:hint="eastAsia"/>
          <w:sz w:val="24"/>
        </w:rPr>
        <w:t>实行</w:t>
      </w:r>
      <w:r w:rsidR="00A8038D" w:rsidRPr="00351962">
        <w:rPr>
          <w:rFonts w:ascii="黑体" w:eastAsia="黑体" w:hAnsi="黑体" w:hint="eastAsia"/>
          <w:sz w:val="28"/>
          <w:szCs w:val="28"/>
        </w:rPr>
        <w:t>“</w:t>
      </w:r>
      <w:r w:rsidR="00A8038D" w:rsidRPr="00351962">
        <w:rPr>
          <w:rFonts w:ascii="黑体" w:eastAsia="黑体" w:hAnsi="黑体" w:hint="eastAsia"/>
          <w:color w:val="FF0000"/>
          <w:sz w:val="44"/>
          <w:szCs w:val="44"/>
        </w:rPr>
        <w:t>缺考一次，限考一次</w:t>
      </w:r>
      <w:r w:rsidR="00A8038D" w:rsidRPr="00351962">
        <w:rPr>
          <w:rFonts w:ascii="黑体" w:eastAsia="黑体" w:hAnsi="黑体" w:hint="eastAsia"/>
          <w:sz w:val="28"/>
          <w:szCs w:val="28"/>
        </w:rPr>
        <w:t>”</w:t>
      </w:r>
      <w:r w:rsidR="00A8038D" w:rsidRPr="00A96CC7">
        <w:rPr>
          <w:rFonts w:ascii="黑体" w:eastAsia="黑体" w:hAnsi="黑体" w:hint="eastAsia"/>
          <w:sz w:val="24"/>
        </w:rPr>
        <w:t>政策。</w:t>
      </w:r>
    </w:p>
    <w:p w:rsidR="00411D2D" w:rsidRDefault="00950E4D" w:rsidP="00427EA3">
      <w:pPr>
        <w:snapToGrid w:val="0"/>
        <w:ind w:firstLine="640"/>
        <w:contextualSpacing/>
        <w:jc w:val="left"/>
        <w:rPr>
          <w:rFonts w:ascii="黑体" w:eastAsia="黑体" w:hAnsi="黑体"/>
          <w:sz w:val="24"/>
        </w:rPr>
      </w:pPr>
      <w:r w:rsidRPr="00764A9A">
        <w:rPr>
          <w:rFonts w:ascii="黑体" w:eastAsia="黑体" w:hAnsi="黑体" w:hint="eastAsia"/>
          <w:sz w:val="24"/>
        </w:rPr>
        <w:t>因</w:t>
      </w:r>
      <w:r w:rsidR="00764220" w:rsidRPr="00764A9A">
        <w:rPr>
          <w:rFonts w:ascii="黑体" w:eastAsia="黑体" w:hAnsi="黑体" w:hint="eastAsia"/>
          <w:sz w:val="24"/>
        </w:rPr>
        <w:t>学校资源有限</w:t>
      </w:r>
      <w:r w:rsidRPr="00764A9A">
        <w:rPr>
          <w:rFonts w:ascii="黑体" w:eastAsia="黑体" w:hAnsi="黑体" w:hint="eastAsia"/>
          <w:sz w:val="24"/>
        </w:rPr>
        <w:t>而缺考率却居高不下</w:t>
      </w:r>
      <w:r w:rsidR="00764220" w:rsidRPr="00764A9A">
        <w:rPr>
          <w:rFonts w:ascii="黑体" w:eastAsia="黑体" w:hAnsi="黑体" w:hint="eastAsia"/>
          <w:sz w:val="24"/>
        </w:rPr>
        <w:t>，</w:t>
      </w:r>
      <w:r w:rsidRPr="00764A9A">
        <w:rPr>
          <w:rFonts w:ascii="黑体" w:eastAsia="黑体" w:hAnsi="黑体" w:hint="eastAsia"/>
          <w:sz w:val="24"/>
        </w:rPr>
        <w:t>为挤走“水分”，</w:t>
      </w:r>
      <w:r w:rsidR="00591407" w:rsidRPr="00764A9A">
        <w:rPr>
          <w:rFonts w:ascii="黑体" w:eastAsia="黑体" w:hAnsi="黑体" w:hint="eastAsia"/>
          <w:sz w:val="24"/>
        </w:rPr>
        <w:t>“英语六级”实行“缺考一次，限考一次”政策。</w:t>
      </w:r>
      <w:r w:rsidR="00F405A3" w:rsidRPr="00764A9A">
        <w:rPr>
          <w:rFonts w:ascii="黑体" w:eastAsia="黑体" w:hAnsi="黑体" w:hint="eastAsia"/>
          <w:sz w:val="24"/>
        </w:rPr>
        <w:t>2</w:t>
      </w:r>
      <w:r w:rsidR="00F405A3" w:rsidRPr="00764A9A">
        <w:rPr>
          <w:rFonts w:ascii="黑体" w:eastAsia="黑体" w:hAnsi="黑体"/>
          <w:sz w:val="24"/>
        </w:rPr>
        <w:t>019</w:t>
      </w:r>
      <w:r w:rsidR="00F405A3" w:rsidRPr="00764A9A">
        <w:rPr>
          <w:rFonts w:ascii="黑体" w:eastAsia="黑体" w:hAnsi="黑体" w:hint="eastAsia"/>
          <w:sz w:val="24"/>
        </w:rPr>
        <w:t>年上半年</w:t>
      </w:r>
      <w:r w:rsidR="00431E29" w:rsidRPr="00764A9A">
        <w:rPr>
          <w:rFonts w:ascii="黑体" w:eastAsia="黑体" w:hAnsi="黑体" w:hint="eastAsia"/>
          <w:sz w:val="24"/>
        </w:rPr>
        <w:t>“英语六级”考试被记为“缺考”的同学，2019年下半</w:t>
      </w:r>
      <w:proofErr w:type="gramStart"/>
      <w:r w:rsidR="00431E29" w:rsidRPr="00764A9A">
        <w:rPr>
          <w:rFonts w:ascii="黑体" w:eastAsia="黑体" w:hAnsi="黑体" w:hint="eastAsia"/>
          <w:sz w:val="24"/>
        </w:rPr>
        <w:t>年限制</w:t>
      </w:r>
      <w:proofErr w:type="gramEnd"/>
      <w:r w:rsidR="00431E29" w:rsidRPr="00764A9A">
        <w:rPr>
          <w:rFonts w:ascii="黑体" w:eastAsia="黑体" w:hAnsi="黑体" w:hint="eastAsia"/>
          <w:sz w:val="24"/>
        </w:rPr>
        <w:t>报考“英语六级”</w:t>
      </w:r>
      <w:r w:rsidR="00A43193" w:rsidRPr="00764A9A">
        <w:rPr>
          <w:rFonts w:ascii="黑体" w:eastAsia="黑体" w:hAnsi="黑体" w:hint="eastAsia"/>
          <w:sz w:val="24"/>
        </w:rPr>
        <w:t>，2020年上半年恢复报考“英语六级”的资格。</w:t>
      </w:r>
      <w:r w:rsidR="000C6BDA">
        <w:rPr>
          <w:rFonts w:ascii="黑体" w:eastAsia="黑体" w:hAnsi="黑体" w:hint="eastAsia"/>
          <w:sz w:val="24"/>
        </w:rPr>
        <w:t>此后</w:t>
      </w:r>
      <w:r w:rsidR="00DB525E">
        <w:rPr>
          <w:rFonts w:ascii="黑体" w:eastAsia="黑体" w:hAnsi="黑体" w:hint="eastAsia"/>
          <w:sz w:val="24"/>
        </w:rPr>
        <w:t>“英语六级”</w:t>
      </w:r>
      <w:r w:rsidR="002B203C">
        <w:rPr>
          <w:rFonts w:ascii="黑体" w:eastAsia="黑体" w:hAnsi="黑体" w:hint="eastAsia"/>
          <w:sz w:val="24"/>
        </w:rPr>
        <w:t>限考规则皆以此类推。</w:t>
      </w:r>
    </w:p>
    <w:p w:rsidR="00B54C5D" w:rsidRPr="00B54C5D" w:rsidRDefault="00B54C5D" w:rsidP="00B54C5D">
      <w:pPr>
        <w:snapToGrid w:val="0"/>
        <w:ind w:firstLineChars="200" w:firstLine="480"/>
        <w:contextualSpacing/>
        <w:jc w:val="left"/>
        <w:rPr>
          <w:rFonts w:ascii="黑体" w:eastAsia="黑体" w:hAnsi="黑体"/>
          <w:sz w:val="24"/>
        </w:rPr>
      </w:pPr>
      <w:r w:rsidRPr="00764A9A">
        <w:rPr>
          <w:rFonts w:ascii="黑体" w:eastAsia="黑体" w:hAnsi="黑体" w:hint="eastAsia"/>
          <w:color w:val="FF0000"/>
          <w:sz w:val="24"/>
        </w:rPr>
        <w:t>缺考不究原因</w:t>
      </w:r>
      <w:r w:rsidRPr="00764A9A">
        <w:rPr>
          <w:rFonts w:ascii="黑体" w:eastAsia="黑体" w:hAnsi="黑体" w:hint="eastAsia"/>
          <w:sz w:val="24"/>
        </w:rPr>
        <w:t>，即便因电池没电等情况，在开考前离开考场未能及时返回的，都将记为“缺考”，下一次考试将被限考。</w:t>
      </w:r>
    </w:p>
    <w:p w:rsidR="00351962" w:rsidRPr="00764A9A" w:rsidRDefault="009B5059" w:rsidP="00427EA3">
      <w:pPr>
        <w:snapToGrid w:val="0"/>
        <w:contextualSpacing/>
        <w:jc w:val="left"/>
        <w:rPr>
          <w:rFonts w:ascii="黑体" w:eastAsia="黑体" w:hAnsi="黑体"/>
          <w:sz w:val="24"/>
        </w:rPr>
      </w:pPr>
      <w:r w:rsidRPr="00764A9A">
        <w:rPr>
          <w:rFonts w:ascii="黑体" w:eastAsia="黑体" w:hAnsi="黑体" w:hint="eastAsia"/>
          <w:b/>
          <w:sz w:val="24"/>
        </w:rPr>
        <w:t>2、</w:t>
      </w:r>
      <w:r w:rsidR="005D1538" w:rsidRPr="00764A9A">
        <w:rPr>
          <w:rFonts w:ascii="黑体" w:eastAsia="黑体" w:hAnsi="黑体" w:hint="eastAsia"/>
          <w:b/>
          <w:sz w:val="24"/>
        </w:rPr>
        <w:t>证件</w:t>
      </w:r>
      <w:r w:rsidR="005D1538" w:rsidRPr="00764A9A">
        <w:rPr>
          <w:rFonts w:ascii="黑体" w:eastAsia="黑体" w:hAnsi="黑体" w:hint="eastAsia"/>
          <w:sz w:val="24"/>
        </w:rPr>
        <w:t>：</w:t>
      </w:r>
    </w:p>
    <w:p w:rsidR="005D1538" w:rsidRPr="00764A9A" w:rsidRDefault="005D1538" w:rsidP="00351962">
      <w:pPr>
        <w:snapToGrid w:val="0"/>
        <w:ind w:firstLineChars="200" w:firstLine="480"/>
        <w:contextualSpacing/>
        <w:jc w:val="left"/>
        <w:rPr>
          <w:rFonts w:ascii="黑体" w:eastAsia="黑体" w:hAnsi="黑体"/>
          <w:sz w:val="24"/>
        </w:rPr>
      </w:pPr>
      <w:r w:rsidRPr="00764A9A">
        <w:rPr>
          <w:rFonts w:ascii="黑体" w:eastAsia="黑体" w:hAnsi="黑体" w:hint="eastAsia"/>
          <w:sz w:val="24"/>
        </w:rPr>
        <w:t>参加考试，必须</w:t>
      </w:r>
      <w:r w:rsidRPr="00764A9A">
        <w:rPr>
          <w:rFonts w:ascii="黑体" w:eastAsia="黑体" w:hAnsi="黑体" w:hint="eastAsia"/>
          <w:color w:val="FF0000"/>
          <w:sz w:val="24"/>
        </w:rPr>
        <w:t>“三证”原件</w:t>
      </w:r>
      <w:r w:rsidRPr="00764A9A">
        <w:rPr>
          <w:rFonts w:ascii="黑体" w:eastAsia="黑体" w:hAnsi="黑体" w:hint="eastAsia"/>
          <w:sz w:val="24"/>
        </w:rPr>
        <w:t>齐全。</w:t>
      </w:r>
    </w:p>
    <w:p w:rsidR="005D1538" w:rsidRPr="00764A9A" w:rsidRDefault="005D1538" w:rsidP="00427EA3">
      <w:pPr>
        <w:snapToGrid w:val="0"/>
        <w:contextualSpacing/>
        <w:jc w:val="left"/>
        <w:rPr>
          <w:rFonts w:ascii="黑体" w:eastAsia="黑体" w:hAnsi="黑体"/>
          <w:sz w:val="24"/>
        </w:rPr>
      </w:pPr>
      <w:r w:rsidRPr="00764A9A">
        <w:rPr>
          <w:rFonts w:ascii="黑体" w:eastAsia="黑体" w:hAnsi="黑体"/>
          <w:sz w:val="24"/>
        </w:rPr>
        <w:t xml:space="preserve">   </w:t>
      </w:r>
      <w:r w:rsidRPr="00764A9A">
        <w:rPr>
          <w:rFonts w:ascii="黑体" w:eastAsia="黑体" w:hAnsi="黑体" w:hint="eastAsia"/>
          <w:sz w:val="24"/>
        </w:rPr>
        <w:t>“三证”：准考证（规定时间内自行打印，不可在准考证上有除打印内容外的其它痕迹）</w:t>
      </w:r>
      <w:r w:rsidR="005B3AC6" w:rsidRPr="00764A9A">
        <w:rPr>
          <w:rFonts w:ascii="黑体" w:eastAsia="黑体" w:hAnsi="黑体" w:hint="eastAsia"/>
          <w:sz w:val="24"/>
        </w:rPr>
        <w:t>；</w:t>
      </w:r>
    </w:p>
    <w:p w:rsidR="005B3AC6" w:rsidRPr="00764A9A" w:rsidRDefault="00351962" w:rsidP="00427EA3">
      <w:pPr>
        <w:snapToGrid w:val="0"/>
        <w:contextualSpacing/>
        <w:jc w:val="left"/>
        <w:rPr>
          <w:rFonts w:ascii="黑体" w:eastAsia="黑体" w:hAnsi="黑体"/>
          <w:sz w:val="24"/>
        </w:rPr>
      </w:pPr>
      <w:r w:rsidRPr="00764A9A">
        <w:rPr>
          <w:rFonts w:ascii="黑体" w:eastAsia="黑体" w:hAnsi="黑体"/>
          <w:sz w:val="24"/>
        </w:rPr>
        <w:t xml:space="preserve">           </w:t>
      </w:r>
      <w:r w:rsidR="00D44942" w:rsidRPr="00764A9A">
        <w:rPr>
          <w:rFonts w:ascii="黑体" w:eastAsia="黑体" w:hAnsi="黑体"/>
          <w:sz w:val="24"/>
        </w:rPr>
        <w:t xml:space="preserve"> </w:t>
      </w:r>
      <w:r w:rsidR="005B3AC6" w:rsidRPr="00764A9A">
        <w:rPr>
          <w:rFonts w:ascii="黑体" w:eastAsia="黑体" w:hAnsi="黑体" w:hint="eastAsia"/>
          <w:sz w:val="24"/>
        </w:rPr>
        <w:t>学生证（或照片及信息清晰的</w:t>
      </w:r>
      <w:r w:rsidR="00CF7998" w:rsidRPr="00764A9A">
        <w:rPr>
          <w:rFonts w:ascii="黑体" w:eastAsia="黑体" w:hAnsi="黑体" w:hint="eastAsia"/>
          <w:sz w:val="24"/>
        </w:rPr>
        <w:t>校园</w:t>
      </w:r>
      <w:proofErr w:type="gramStart"/>
      <w:r w:rsidR="005B3AC6" w:rsidRPr="00764A9A">
        <w:rPr>
          <w:rFonts w:ascii="黑体" w:eastAsia="黑体" w:hAnsi="黑体" w:hint="eastAsia"/>
          <w:sz w:val="24"/>
        </w:rPr>
        <w:t>一</w:t>
      </w:r>
      <w:proofErr w:type="gramEnd"/>
      <w:r w:rsidR="005B3AC6" w:rsidRPr="00764A9A">
        <w:rPr>
          <w:rFonts w:ascii="黑体" w:eastAsia="黑体" w:hAnsi="黑体" w:hint="eastAsia"/>
          <w:sz w:val="24"/>
        </w:rPr>
        <w:t>卡通）</w:t>
      </w:r>
    </w:p>
    <w:p w:rsidR="006C21E9" w:rsidRPr="00764A9A" w:rsidRDefault="006C21E9" w:rsidP="00427EA3">
      <w:pPr>
        <w:snapToGrid w:val="0"/>
        <w:contextualSpacing/>
        <w:jc w:val="left"/>
        <w:rPr>
          <w:rFonts w:ascii="黑体" w:eastAsia="黑体" w:hAnsi="黑体"/>
          <w:sz w:val="24"/>
        </w:rPr>
      </w:pPr>
      <w:r w:rsidRPr="00764A9A">
        <w:rPr>
          <w:rFonts w:ascii="黑体" w:eastAsia="黑体" w:hAnsi="黑体" w:hint="eastAsia"/>
          <w:sz w:val="24"/>
        </w:rPr>
        <w:t xml:space="preserve">            身份证</w:t>
      </w:r>
    </w:p>
    <w:p w:rsidR="00BD3614" w:rsidRPr="00764A9A" w:rsidRDefault="009B5059" w:rsidP="00427EA3">
      <w:pPr>
        <w:snapToGrid w:val="0"/>
        <w:contextualSpacing/>
        <w:jc w:val="left"/>
        <w:rPr>
          <w:rFonts w:ascii="黑体" w:eastAsia="黑体" w:hAnsi="黑体"/>
          <w:sz w:val="24"/>
        </w:rPr>
      </w:pPr>
      <w:r w:rsidRPr="00764A9A">
        <w:rPr>
          <w:rFonts w:ascii="黑体" w:eastAsia="黑体" w:hAnsi="黑体" w:hint="eastAsia"/>
          <w:b/>
          <w:sz w:val="24"/>
        </w:rPr>
        <w:t>3、</w:t>
      </w:r>
      <w:r w:rsidR="006B6334" w:rsidRPr="00764A9A">
        <w:rPr>
          <w:rFonts w:ascii="黑体" w:eastAsia="黑体" w:hAnsi="黑体" w:hint="eastAsia"/>
          <w:b/>
          <w:sz w:val="24"/>
        </w:rPr>
        <w:t>收音机及耳机</w:t>
      </w:r>
      <w:r w:rsidR="006B6334" w:rsidRPr="00764A9A">
        <w:rPr>
          <w:rFonts w:ascii="黑体" w:eastAsia="黑体" w:hAnsi="黑体" w:hint="eastAsia"/>
          <w:sz w:val="24"/>
        </w:rPr>
        <w:t>：</w:t>
      </w:r>
    </w:p>
    <w:p w:rsidR="006B6334" w:rsidRDefault="006B6334" w:rsidP="00BD3614">
      <w:pPr>
        <w:snapToGrid w:val="0"/>
        <w:ind w:firstLineChars="200" w:firstLine="480"/>
        <w:contextualSpacing/>
        <w:jc w:val="left"/>
        <w:rPr>
          <w:rFonts w:ascii="黑体" w:eastAsia="黑体" w:hAnsi="黑体"/>
          <w:sz w:val="24"/>
        </w:rPr>
      </w:pPr>
      <w:r w:rsidRPr="00764A9A">
        <w:rPr>
          <w:rFonts w:ascii="黑体" w:eastAsia="黑体" w:hAnsi="黑体" w:hint="eastAsia"/>
          <w:sz w:val="24"/>
        </w:rPr>
        <w:t>英语听力由东方广播电台播放，考生需准备好普通收音机和耳机，禁止使用具有通讯、蓝牙、红外等功能的高科技设备</w:t>
      </w:r>
      <w:r w:rsidR="0024143F" w:rsidRPr="00764A9A">
        <w:rPr>
          <w:rFonts w:ascii="黑体" w:eastAsia="黑体" w:hAnsi="黑体" w:hint="eastAsia"/>
          <w:sz w:val="24"/>
        </w:rPr>
        <w:t>。</w:t>
      </w:r>
    </w:p>
    <w:p w:rsidR="000543EF" w:rsidRPr="000543EF" w:rsidRDefault="000543EF" w:rsidP="00BD3614">
      <w:pPr>
        <w:snapToGrid w:val="0"/>
        <w:ind w:firstLineChars="200" w:firstLine="480"/>
        <w:contextualSpacing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非听力考试时间，考生</w:t>
      </w:r>
      <w:r w:rsidR="007E6A8F">
        <w:rPr>
          <w:rFonts w:ascii="黑体" w:eastAsia="黑体" w:hAnsi="黑体" w:hint="eastAsia"/>
          <w:sz w:val="24"/>
        </w:rPr>
        <w:t>使用收音机、</w:t>
      </w:r>
      <w:r>
        <w:rPr>
          <w:rFonts w:ascii="黑体" w:eastAsia="黑体" w:hAnsi="黑体" w:hint="eastAsia"/>
          <w:sz w:val="24"/>
        </w:rPr>
        <w:t>佩戴耳机</w:t>
      </w:r>
      <w:r w:rsidR="007E6A8F">
        <w:rPr>
          <w:rFonts w:ascii="黑体" w:eastAsia="黑体" w:hAnsi="黑体" w:hint="eastAsia"/>
          <w:sz w:val="24"/>
        </w:rPr>
        <w:t>属于违纪行为。</w:t>
      </w:r>
    </w:p>
    <w:p w:rsidR="00E82B0E" w:rsidRPr="00764A9A" w:rsidRDefault="009B5059" w:rsidP="00427EA3">
      <w:pPr>
        <w:snapToGrid w:val="0"/>
        <w:contextualSpacing/>
        <w:jc w:val="left"/>
        <w:rPr>
          <w:rFonts w:ascii="黑体" w:eastAsia="黑体" w:hAnsi="黑体"/>
          <w:sz w:val="24"/>
        </w:rPr>
      </w:pPr>
      <w:r w:rsidRPr="00764A9A">
        <w:rPr>
          <w:rFonts w:ascii="黑体" w:eastAsia="黑体" w:hAnsi="黑体" w:hint="eastAsia"/>
          <w:b/>
          <w:sz w:val="24"/>
        </w:rPr>
        <w:t>4、</w:t>
      </w:r>
      <w:r w:rsidR="008E758D" w:rsidRPr="00764A9A">
        <w:rPr>
          <w:rFonts w:ascii="黑体" w:eastAsia="黑体" w:hAnsi="黑体" w:hint="eastAsia"/>
          <w:b/>
          <w:sz w:val="24"/>
        </w:rPr>
        <w:t>成绩与纸质成绩单</w:t>
      </w:r>
      <w:r w:rsidR="008E758D" w:rsidRPr="00764A9A">
        <w:rPr>
          <w:rFonts w:ascii="黑体" w:eastAsia="黑体" w:hAnsi="黑体" w:hint="eastAsia"/>
          <w:sz w:val="24"/>
        </w:rPr>
        <w:t>：</w:t>
      </w:r>
    </w:p>
    <w:p w:rsidR="008E758D" w:rsidRPr="00764A9A" w:rsidRDefault="008E758D" w:rsidP="00E82B0E">
      <w:pPr>
        <w:snapToGrid w:val="0"/>
        <w:ind w:firstLineChars="200" w:firstLine="480"/>
        <w:contextualSpacing/>
        <w:jc w:val="left"/>
        <w:rPr>
          <w:rFonts w:ascii="黑体" w:eastAsia="黑体" w:hAnsi="黑体"/>
          <w:sz w:val="24"/>
        </w:rPr>
      </w:pPr>
      <w:r w:rsidRPr="00764A9A">
        <w:rPr>
          <w:rFonts w:ascii="黑体" w:eastAsia="黑体" w:hAnsi="黑体" w:hint="eastAsia"/>
          <w:sz w:val="24"/>
        </w:rPr>
        <w:t>成绩网上发布时间通常为3月和9月</w:t>
      </w:r>
      <w:r w:rsidR="005A2673" w:rsidRPr="00764A9A">
        <w:rPr>
          <w:rFonts w:ascii="黑体" w:eastAsia="黑体" w:hAnsi="黑体" w:hint="eastAsia"/>
          <w:sz w:val="24"/>
        </w:rPr>
        <w:t>。</w:t>
      </w:r>
    </w:p>
    <w:p w:rsidR="008E758D" w:rsidRPr="00764A9A" w:rsidRDefault="008E758D" w:rsidP="00E82B0E">
      <w:pPr>
        <w:snapToGrid w:val="0"/>
        <w:ind w:firstLineChars="200" w:firstLine="480"/>
        <w:contextualSpacing/>
        <w:jc w:val="left"/>
        <w:rPr>
          <w:rFonts w:ascii="黑体" w:eastAsia="黑体" w:hAnsi="黑体"/>
          <w:sz w:val="24"/>
        </w:rPr>
      </w:pPr>
      <w:r w:rsidRPr="00764A9A">
        <w:rPr>
          <w:rFonts w:ascii="黑体" w:eastAsia="黑体" w:hAnsi="黑体" w:hint="eastAsia"/>
          <w:sz w:val="24"/>
        </w:rPr>
        <w:t>纸质成绩单发放时间通常为5月底及11月底</w:t>
      </w:r>
      <w:r w:rsidR="005A2673" w:rsidRPr="00764A9A">
        <w:rPr>
          <w:rFonts w:ascii="黑体" w:eastAsia="黑体" w:hAnsi="黑体" w:hint="eastAsia"/>
          <w:sz w:val="24"/>
        </w:rPr>
        <w:t>。</w:t>
      </w:r>
    </w:p>
    <w:p w:rsidR="008E758D" w:rsidRPr="00764A9A" w:rsidRDefault="008E758D" w:rsidP="00E82B0E">
      <w:pPr>
        <w:snapToGrid w:val="0"/>
        <w:ind w:firstLineChars="200" w:firstLine="480"/>
        <w:contextualSpacing/>
        <w:jc w:val="left"/>
        <w:rPr>
          <w:rFonts w:ascii="黑体" w:eastAsia="黑体" w:hAnsi="黑体"/>
          <w:sz w:val="24"/>
        </w:rPr>
      </w:pPr>
      <w:r w:rsidRPr="00764A9A">
        <w:rPr>
          <w:rFonts w:ascii="黑体" w:eastAsia="黑体" w:hAnsi="黑体" w:hint="eastAsia"/>
          <w:sz w:val="24"/>
        </w:rPr>
        <w:t>请各位同学规划好</w:t>
      </w:r>
      <w:r w:rsidR="000539DD" w:rsidRPr="00764A9A">
        <w:rPr>
          <w:rFonts w:ascii="黑体" w:eastAsia="黑体" w:hAnsi="黑体" w:hint="eastAsia"/>
          <w:sz w:val="24"/>
        </w:rPr>
        <w:t>自己</w:t>
      </w:r>
      <w:r w:rsidRPr="00764A9A">
        <w:rPr>
          <w:rFonts w:ascii="黑体" w:eastAsia="黑体" w:hAnsi="黑体" w:hint="eastAsia"/>
          <w:sz w:val="24"/>
        </w:rPr>
        <w:t>的考试，最少提前半年取得你想使用的成绩。</w:t>
      </w:r>
    </w:p>
    <w:p w:rsidR="00AE2CC0" w:rsidRPr="00764A9A" w:rsidRDefault="00732F77" w:rsidP="00AE2CC0">
      <w:pPr>
        <w:snapToGrid w:val="0"/>
        <w:contextualSpacing/>
        <w:jc w:val="left"/>
        <w:rPr>
          <w:rFonts w:ascii="黑体" w:eastAsia="黑体" w:hAnsi="黑体"/>
          <w:b/>
          <w:sz w:val="24"/>
        </w:rPr>
      </w:pPr>
      <w:r>
        <w:rPr>
          <w:rFonts w:ascii="黑体" w:eastAsia="黑体" w:hAnsi="黑体"/>
          <w:b/>
          <w:sz w:val="24"/>
        </w:rPr>
        <w:t>5</w:t>
      </w:r>
      <w:r w:rsidR="00AE2CC0" w:rsidRPr="00764A9A">
        <w:rPr>
          <w:rFonts w:ascii="黑体" w:eastAsia="黑体" w:hAnsi="黑体" w:hint="eastAsia"/>
          <w:b/>
          <w:sz w:val="24"/>
        </w:rPr>
        <w:t>、条形码：</w:t>
      </w:r>
    </w:p>
    <w:p w:rsidR="008E6745" w:rsidRPr="00764A9A" w:rsidRDefault="00851810" w:rsidP="008E6745">
      <w:pPr>
        <w:snapToGrid w:val="0"/>
        <w:ind w:firstLine="570"/>
        <w:contextualSpacing/>
        <w:jc w:val="left"/>
        <w:rPr>
          <w:rFonts w:ascii="黑体" w:eastAsia="黑体" w:hAnsi="黑体"/>
          <w:sz w:val="24"/>
        </w:rPr>
      </w:pPr>
      <w:r w:rsidRPr="00764A9A">
        <w:rPr>
          <w:rFonts w:ascii="黑体" w:eastAsia="黑体" w:hAnsi="黑体" w:hint="eastAsia"/>
          <w:sz w:val="24"/>
        </w:rPr>
        <w:t>考试时请仔细阅读考卷上的“敬告考生”</w:t>
      </w:r>
      <w:r w:rsidR="007F527C" w:rsidRPr="00764A9A">
        <w:rPr>
          <w:rFonts w:ascii="黑体" w:eastAsia="黑体" w:hAnsi="黑体" w:hint="eastAsia"/>
          <w:sz w:val="24"/>
        </w:rPr>
        <w:t>，</w:t>
      </w:r>
      <w:r w:rsidRPr="00764A9A">
        <w:rPr>
          <w:rFonts w:ascii="黑体" w:eastAsia="黑体" w:hAnsi="黑体" w:hint="eastAsia"/>
          <w:sz w:val="24"/>
        </w:rPr>
        <w:t>按规定粘贴条形码，不贴或贴错将没有成绩。</w:t>
      </w:r>
    </w:p>
    <w:p w:rsidR="008E6745" w:rsidRPr="00764A9A" w:rsidRDefault="00BF4DDB" w:rsidP="008E6745">
      <w:pPr>
        <w:snapToGrid w:val="0"/>
        <w:contextualSpacing/>
        <w:jc w:val="left"/>
        <w:rPr>
          <w:rFonts w:ascii="黑体" w:eastAsia="黑体" w:hAnsi="黑体"/>
          <w:b/>
          <w:sz w:val="24"/>
        </w:rPr>
      </w:pPr>
      <w:r>
        <w:rPr>
          <w:rFonts w:ascii="黑体" w:eastAsia="黑体" w:hAnsi="黑体"/>
          <w:b/>
          <w:sz w:val="24"/>
        </w:rPr>
        <w:t>6</w:t>
      </w:r>
      <w:r w:rsidR="008E6745" w:rsidRPr="00764A9A">
        <w:rPr>
          <w:rFonts w:ascii="黑体" w:eastAsia="黑体" w:hAnsi="黑体" w:hint="eastAsia"/>
          <w:b/>
          <w:sz w:val="24"/>
        </w:rPr>
        <w:t>、答案直接写答题卡上：</w:t>
      </w:r>
    </w:p>
    <w:p w:rsidR="00795D11" w:rsidRPr="00764A9A" w:rsidRDefault="008E6745" w:rsidP="000C5552">
      <w:pPr>
        <w:snapToGrid w:val="0"/>
        <w:ind w:firstLineChars="200" w:firstLine="480"/>
        <w:contextualSpacing/>
        <w:jc w:val="left"/>
        <w:rPr>
          <w:rFonts w:ascii="黑体" w:eastAsia="黑体" w:hAnsi="黑体"/>
          <w:sz w:val="24"/>
        </w:rPr>
      </w:pPr>
      <w:r w:rsidRPr="00764A9A">
        <w:rPr>
          <w:rFonts w:ascii="黑体" w:eastAsia="黑体" w:hAnsi="黑体" w:hint="eastAsia"/>
          <w:sz w:val="24"/>
        </w:rPr>
        <w:t>英语听力考试答案请直接填涂到答题卡上，听力一结束，将立即收取答题卡</w:t>
      </w:r>
      <w:proofErr w:type="gramStart"/>
      <w:r w:rsidRPr="00764A9A">
        <w:rPr>
          <w:rFonts w:ascii="黑体" w:eastAsia="黑体" w:hAnsi="黑体" w:hint="eastAsia"/>
          <w:sz w:val="24"/>
        </w:rPr>
        <w:t>一</w:t>
      </w:r>
      <w:proofErr w:type="gramEnd"/>
      <w:r w:rsidRPr="00764A9A">
        <w:rPr>
          <w:rFonts w:ascii="黑体" w:eastAsia="黑体" w:hAnsi="黑体" w:hint="eastAsia"/>
          <w:sz w:val="24"/>
        </w:rPr>
        <w:t>，没有誊写答案的时间。</w:t>
      </w:r>
    </w:p>
    <w:p w:rsidR="00795D11" w:rsidRPr="00764A9A" w:rsidRDefault="00BF4DDB" w:rsidP="00795D11">
      <w:pPr>
        <w:snapToGrid w:val="0"/>
        <w:contextualSpacing/>
        <w:jc w:val="left"/>
        <w:rPr>
          <w:rFonts w:ascii="黑体" w:eastAsia="黑体" w:hAnsi="黑体"/>
          <w:b/>
          <w:sz w:val="24"/>
        </w:rPr>
      </w:pPr>
      <w:r>
        <w:rPr>
          <w:rFonts w:ascii="黑体" w:eastAsia="黑体" w:hAnsi="黑体"/>
          <w:b/>
          <w:sz w:val="24"/>
        </w:rPr>
        <w:t>7</w:t>
      </w:r>
      <w:r w:rsidR="00795D11" w:rsidRPr="00764A9A">
        <w:rPr>
          <w:rFonts w:ascii="黑体" w:eastAsia="黑体" w:hAnsi="黑体" w:hint="eastAsia"/>
          <w:b/>
          <w:sz w:val="24"/>
        </w:rPr>
        <w:t>、考试</w:t>
      </w:r>
      <w:r w:rsidR="000B6ED2" w:rsidRPr="00764A9A">
        <w:rPr>
          <w:rFonts w:ascii="黑体" w:eastAsia="黑体" w:hAnsi="黑体" w:hint="eastAsia"/>
          <w:b/>
          <w:sz w:val="24"/>
        </w:rPr>
        <w:t>全过程中，</w:t>
      </w:r>
      <w:r w:rsidR="00865BBE" w:rsidRPr="00764A9A">
        <w:rPr>
          <w:rFonts w:ascii="黑体" w:eastAsia="黑体" w:hAnsi="黑体" w:hint="eastAsia"/>
          <w:b/>
          <w:sz w:val="24"/>
        </w:rPr>
        <w:t>不得中途退场</w:t>
      </w:r>
      <w:r w:rsidR="00795D11" w:rsidRPr="00764A9A">
        <w:rPr>
          <w:rFonts w:ascii="黑体" w:eastAsia="黑体" w:hAnsi="黑体" w:hint="eastAsia"/>
          <w:b/>
          <w:sz w:val="24"/>
        </w:rPr>
        <w:t>：</w:t>
      </w:r>
    </w:p>
    <w:p w:rsidR="00B41D7C" w:rsidRDefault="00795D11" w:rsidP="00795D11">
      <w:pPr>
        <w:snapToGrid w:val="0"/>
        <w:contextualSpacing/>
        <w:jc w:val="left"/>
        <w:rPr>
          <w:rFonts w:ascii="黑体" w:eastAsia="黑体" w:hAnsi="黑体"/>
          <w:sz w:val="28"/>
          <w:szCs w:val="28"/>
        </w:rPr>
      </w:pPr>
      <w:r w:rsidRPr="00764A9A">
        <w:rPr>
          <w:rFonts w:ascii="黑体" w:eastAsia="黑体" w:hAnsi="黑体" w:hint="eastAsia"/>
          <w:sz w:val="24"/>
        </w:rPr>
        <w:t xml:space="preserve"> </w:t>
      </w:r>
      <w:r w:rsidRPr="00764A9A">
        <w:rPr>
          <w:rFonts w:ascii="黑体" w:eastAsia="黑体" w:hAnsi="黑体"/>
          <w:sz w:val="24"/>
        </w:rPr>
        <w:t xml:space="preserve">   </w:t>
      </w:r>
      <w:r w:rsidR="00865BBE" w:rsidRPr="00764A9A">
        <w:rPr>
          <w:rFonts w:ascii="黑体" w:eastAsia="黑体" w:hAnsi="黑体" w:hint="eastAsia"/>
          <w:sz w:val="24"/>
        </w:rPr>
        <w:t>考试过程中，如想</w:t>
      </w:r>
      <w:proofErr w:type="gramStart"/>
      <w:r w:rsidR="00865BBE" w:rsidRPr="00764A9A">
        <w:rPr>
          <w:rFonts w:ascii="黑体" w:eastAsia="黑体" w:hAnsi="黑体" w:hint="eastAsia"/>
          <w:sz w:val="24"/>
        </w:rPr>
        <w:t>方便需</w:t>
      </w:r>
      <w:proofErr w:type="gramEnd"/>
      <w:r w:rsidR="00865BBE" w:rsidRPr="00764A9A">
        <w:rPr>
          <w:rFonts w:ascii="黑体" w:eastAsia="黑体" w:hAnsi="黑体" w:hint="eastAsia"/>
          <w:sz w:val="24"/>
        </w:rPr>
        <w:t>先交卷，</w:t>
      </w:r>
      <w:r w:rsidR="002A339D" w:rsidRPr="00764A9A">
        <w:rPr>
          <w:rFonts w:ascii="黑体" w:eastAsia="黑体" w:hAnsi="黑体" w:hint="eastAsia"/>
          <w:sz w:val="24"/>
        </w:rPr>
        <w:t>不可再回考场</w:t>
      </w:r>
      <w:r w:rsidR="00221C58">
        <w:rPr>
          <w:rFonts w:ascii="黑体" w:eastAsia="黑体" w:hAnsi="黑体" w:hint="eastAsia"/>
          <w:sz w:val="24"/>
        </w:rPr>
        <w:t>。提前交卷的考生在</w:t>
      </w:r>
      <w:r w:rsidR="00865BBE" w:rsidRPr="00764A9A">
        <w:rPr>
          <w:rFonts w:ascii="黑体" w:eastAsia="黑体" w:hAnsi="黑体" w:hint="eastAsia"/>
          <w:sz w:val="24"/>
        </w:rPr>
        <w:t>考务室</w:t>
      </w:r>
      <w:r w:rsidR="00221C58">
        <w:rPr>
          <w:rFonts w:ascii="黑体" w:eastAsia="黑体" w:hAnsi="黑体" w:hint="eastAsia"/>
          <w:sz w:val="24"/>
        </w:rPr>
        <w:t>等待考试结束铃响后方可离开</w:t>
      </w:r>
      <w:r w:rsidR="00865BBE" w:rsidRPr="00764A9A">
        <w:rPr>
          <w:rFonts w:ascii="黑体" w:eastAsia="黑体" w:hAnsi="黑体" w:hint="eastAsia"/>
          <w:sz w:val="24"/>
        </w:rPr>
        <w:t>。</w:t>
      </w:r>
    </w:p>
    <w:p w:rsidR="00764A9A" w:rsidRDefault="00764A9A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</w:p>
    <w:p w:rsidR="004D1409" w:rsidRPr="00AF387D" w:rsidRDefault="004D1409" w:rsidP="00427EA3">
      <w:pPr>
        <w:snapToGrid w:val="0"/>
        <w:spacing w:line="480" w:lineRule="exact"/>
        <w:contextualSpacing/>
        <w:rPr>
          <w:rFonts w:ascii="黑体" w:eastAsia="黑体" w:hAnsi="黑体"/>
          <w:b/>
          <w:sz w:val="28"/>
          <w:szCs w:val="28"/>
        </w:rPr>
      </w:pPr>
      <w:r w:rsidRPr="00AF387D">
        <w:rPr>
          <w:rFonts w:ascii="黑体" w:eastAsia="黑体" w:hAnsi="黑体" w:hint="eastAsia"/>
          <w:b/>
          <w:sz w:val="28"/>
          <w:szCs w:val="28"/>
        </w:rPr>
        <w:lastRenderedPageBreak/>
        <w:t>正文：</w:t>
      </w:r>
    </w:p>
    <w:p w:rsidR="008A06FA" w:rsidRPr="0023449B" w:rsidRDefault="008A06FA" w:rsidP="00427EA3">
      <w:pPr>
        <w:snapToGrid w:val="0"/>
        <w:spacing w:line="480" w:lineRule="exact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各</w:t>
      </w:r>
      <w:r w:rsidR="008747CF" w:rsidRPr="0023449B">
        <w:rPr>
          <w:rFonts w:ascii="黑体" w:eastAsia="黑体" w:hAnsi="黑体" w:hint="eastAsia"/>
          <w:sz w:val="24"/>
        </w:rPr>
        <w:t>位同学</w:t>
      </w:r>
      <w:r w:rsidRPr="0023449B">
        <w:rPr>
          <w:rFonts w:ascii="黑体" w:eastAsia="黑体" w:hAnsi="黑体" w:hint="eastAsia"/>
          <w:sz w:val="24"/>
        </w:rPr>
        <w:t>：</w:t>
      </w:r>
    </w:p>
    <w:p w:rsidR="00545DC5" w:rsidRPr="0023449B" w:rsidRDefault="006F392B" w:rsidP="00427EA3">
      <w:pPr>
        <w:snapToGrid w:val="0"/>
        <w:spacing w:line="480" w:lineRule="exact"/>
        <w:ind w:firstLine="645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2019</w:t>
      </w:r>
      <w:r w:rsidR="008A06FA" w:rsidRPr="0023449B">
        <w:rPr>
          <w:rFonts w:ascii="黑体" w:eastAsia="黑体" w:hAnsi="黑体" w:hint="eastAsia"/>
          <w:sz w:val="24"/>
        </w:rPr>
        <w:t>年</w:t>
      </w:r>
      <w:r w:rsidR="00133E12">
        <w:rPr>
          <w:rFonts w:ascii="黑体" w:eastAsia="黑体" w:hAnsi="黑体" w:hint="eastAsia"/>
          <w:sz w:val="24"/>
        </w:rPr>
        <w:t>下</w:t>
      </w:r>
      <w:r w:rsidRPr="0023449B">
        <w:rPr>
          <w:rFonts w:ascii="黑体" w:eastAsia="黑体" w:hAnsi="黑体" w:hint="eastAsia"/>
          <w:sz w:val="24"/>
        </w:rPr>
        <w:t>半年</w:t>
      </w:r>
      <w:r w:rsidR="008A06FA" w:rsidRPr="0023449B">
        <w:rPr>
          <w:rFonts w:ascii="黑体" w:eastAsia="黑体" w:hAnsi="黑体" w:hint="eastAsia"/>
          <w:sz w:val="24"/>
        </w:rPr>
        <w:t>全国大学英语四、六级考试笔试（简称CET）和口试（简称CET-SET）</w:t>
      </w:r>
      <w:r w:rsidR="002E044C" w:rsidRPr="0023449B">
        <w:rPr>
          <w:rFonts w:ascii="黑体" w:eastAsia="黑体" w:hAnsi="黑体" w:hint="eastAsia"/>
          <w:sz w:val="24"/>
        </w:rPr>
        <w:t>将分别于</w:t>
      </w:r>
      <w:r w:rsidR="00133E12">
        <w:rPr>
          <w:rFonts w:ascii="黑体" w:eastAsia="黑体" w:hAnsi="黑体"/>
          <w:sz w:val="24"/>
        </w:rPr>
        <w:t>12</w:t>
      </w:r>
      <w:r w:rsidRPr="0023449B">
        <w:rPr>
          <w:rFonts w:ascii="黑体" w:eastAsia="黑体" w:hAnsi="黑体" w:hint="eastAsia"/>
          <w:sz w:val="24"/>
        </w:rPr>
        <w:t>月1</w:t>
      </w:r>
      <w:r w:rsidR="00133E12">
        <w:rPr>
          <w:rFonts w:ascii="黑体" w:eastAsia="黑体" w:hAnsi="黑体"/>
          <w:sz w:val="24"/>
        </w:rPr>
        <w:t>4</w:t>
      </w:r>
      <w:r w:rsidRPr="0023449B">
        <w:rPr>
          <w:rFonts w:ascii="黑体" w:eastAsia="黑体" w:hAnsi="黑体" w:hint="eastAsia"/>
          <w:sz w:val="24"/>
        </w:rPr>
        <w:t>日和</w:t>
      </w:r>
      <w:r w:rsidR="00516C4A">
        <w:rPr>
          <w:rFonts w:ascii="黑体" w:eastAsia="黑体" w:hAnsi="黑体"/>
          <w:sz w:val="24"/>
        </w:rPr>
        <w:t>11</w:t>
      </w:r>
      <w:r w:rsidRPr="0023449B">
        <w:rPr>
          <w:rFonts w:ascii="黑体" w:eastAsia="黑体" w:hAnsi="黑体" w:hint="eastAsia"/>
          <w:sz w:val="24"/>
        </w:rPr>
        <w:t>月2</w:t>
      </w:r>
      <w:r w:rsidR="00516C4A">
        <w:rPr>
          <w:rFonts w:ascii="黑体" w:eastAsia="黑体" w:hAnsi="黑体"/>
          <w:sz w:val="24"/>
        </w:rPr>
        <w:t>3</w:t>
      </w:r>
      <w:r w:rsidR="00516C4A">
        <w:rPr>
          <w:rFonts w:ascii="黑体" w:eastAsia="黑体" w:hAnsi="黑体" w:hint="eastAsia"/>
          <w:sz w:val="24"/>
        </w:rPr>
        <w:t>日</w:t>
      </w:r>
      <w:r w:rsidRPr="0023449B">
        <w:rPr>
          <w:rFonts w:ascii="黑体" w:eastAsia="黑体" w:hAnsi="黑体" w:hint="eastAsia"/>
          <w:sz w:val="24"/>
        </w:rPr>
        <w:t>至2</w:t>
      </w:r>
      <w:r w:rsidR="00516C4A">
        <w:rPr>
          <w:rFonts w:ascii="黑体" w:eastAsia="黑体" w:hAnsi="黑体"/>
          <w:sz w:val="24"/>
        </w:rPr>
        <w:t>4</w:t>
      </w:r>
      <w:r w:rsidRPr="0023449B">
        <w:rPr>
          <w:rFonts w:ascii="黑体" w:eastAsia="黑体" w:hAnsi="黑体" w:hint="eastAsia"/>
          <w:sz w:val="24"/>
        </w:rPr>
        <w:t>日</w:t>
      </w:r>
      <w:r w:rsidR="002E044C" w:rsidRPr="0023449B">
        <w:rPr>
          <w:rFonts w:ascii="黑体" w:eastAsia="黑体" w:hAnsi="黑体" w:hint="eastAsia"/>
          <w:sz w:val="24"/>
        </w:rPr>
        <w:t>举行。</w:t>
      </w:r>
      <w:bookmarkStart w:id="0" w:name="OLE_LINK15"/>
      <w:bookmarkStart w:id="1" w:name="OLE_LINK16"/>
      <w:bookmarkStart w:id="2" w:name="OLE_LINK17"/>
      <w:r w:rsidR="006275E5" w:rsidRPr="0023449B">
        <w:rPr>
          <w:rFonts w:ascii="黑体" w:eastAsia="黑体" w:hAnsi="黑体" w:hint="eastAsia"/>
          <w:sz w:val="24"/>
        </w:rPr>
        <w:t>考</w:t>
      </w:r>
      <w:r w:rsidR="00D36D1B" w:rsidRPr="0023449B">
        <w:rPr>
          <w:rFonts w:ascii="黑体" w:eastAsia="黑体" w:hAnsi="黑体" w:hint="eastAsia"/>
          <w:sz w:val="24"/>
        </w:rPr>
        <w:t>生</w:t>
      </w:r>
      <w:r w:rsidR="003A30A2" w:rsidRPr="0023449B">
        <w:rPr>
          <w:rFonts w:ascii="黑体" w:eastAsia="黑体" w:hAnsi="黑体" w:hint="eastAsia"/>
          <w:sz w:val="24"/>
        </w:rPr>
        <w:t>报名</w:t>
      </w:r>
      <w:r w:rsidR="006275E5" w:rsidRPr="0023449B">
        <w:rPr>
          <w:rFonts w:ascii="黑体" w:eastAsia="黑体" w:hAnsi="黑体" w:hint="eastAsia"/>
          <w:sz w:val="24"/>
        </w:rPr>
        <w:t>使用</w:t>
      </w:r>
      <w:r w:rsidR="002D1A01" w:rsidRPr="0023449B">
        <w:rPr>
          <w:rFonts w:ascii="黑体" w:eastAsia="黑体" w:hAnsi="黑体" w:hint="eastAsia"/>
          <w:sz w:val="24"/>
        </w:rPr>
        <w:t>CET</w:t>
      </w:r>
      <w:r w:rsidR="006275E5" w:rsidRPr="0023449B">
        <w:rPr>
          <w:rFonts w:ascii="黑体" w:eastAsia="黑体" w:hAnsi="黑体" w:hint="eastAsia"/>
          <w:sz w:val="24"/>
        </w:rPr>
        <w:t>网上报名系统</w:t>
      </w:r>
      <w:r w:rsidR="00D36D1B" w:rsidRPr="0023449B">
        <w:rPr>
          <w:rFonts w:ascii="黑体" w:eastAsia="黑体" w:hAnsi="黑体" w:hint="eastAsia"/>
          <w:color w:val="FF0000"/>
          <w:sz w:val="24"/>
        </w:rPr>
        <w:t>(</w:t>
      </w:r>
      <w:hyperlink r:id="rId8" w:history="1">
        <w:r w:rsidR="00D36D1B" w:rsidRPr="0023449B">
          <w:rPr>
            <w:rStyle w:val="a4"/>
            <w:rFonts w:ascii="黑体" w:eastAsia="黑体" w:hAnsi="黑体" w:hint="eastAsia"/>
            <w:color w:val="FF0000"/>
            <w:sz w:val="24"/>
            <w:u w:val="none"/>
          </w:rPr>
          <w:t>http://cet-bm.neea.edu.cn</w:t>
        </w:r>
      </w:hyperlink>
      <w:r w:rsidR="00D36D1B" w:rsidRPr="0023449B">
        <w:rPr>
          <w:rFonts w:ascii="黑体" w:eastAsia="黑体" w:hAnsi="黑体" w:hint="eastAsia"/>
          <w:color w:val="FF0000"/>
          <w:sz w:val="24"/>
        </w:rPr>
        <w:t>)</w:t>
      </w:r>
      <w:bookmarkEnd w:id="0"/>
      <w:bookmarkEnd w:id="1"/>
      <w:bookmarkEnd w:id="2"/>
      <w:r w:rsidR="00F0559D" w:rsidRPr="0023449B">
        <w:rPr>
          <w:rFonts w:ascii="黑体" w:eastAsia="黑体" w:hAnsi="黑体" w:hint="eastAsia"/>
          <w:sz w:val="24"/>
        </w:rPr>
        <w:t>。</w:t>
      </w:r>
      <w:r w:rsidR="00800779" w:rsidRPr="0023449B">
        <w:rPr>
          <w:rFonts w:ascii="黑体" w:eastAsia="黑体" w:hAnsi="黑体" w:hint="eastAsia"/>
          <w:sz w:val="24"/>
        </w:rPr>
        <w:t>现</w:t>
      </w:r>
      <w:r w:rsidR="008A06FA" w:rsidRPr="0023449B">
        <w:rPr>
          <w:rFonts w:ascii="黑体" w:eastAsia="黑体" w:hAnsi="黑体" w:hint="eastAsia"/>
          <w:sz w:val="24"/>
        </w:rPr>
        <w:t>将有关事</w:t>
      </w:r>
      <w:r w:rsidR="00F0559D" w:rsidRPr="0023449B">
        <w:rPr>
          <w:rFonts w:ascii="黑体" w:eastAsia="黑体" w:hAnsi="黑体" w:hint="eastAsia"/>
          <w:sz w:val="24"/>
        </w:rPr>
        <w:t>宜</w:t>
      </w:r>
      <w:r w:rsidR="008A06FA" w:rsidRPr="0023449B">
        <w:rPr>
          <w:rFonts w:ascii="黑体" w:eastAsia="黑体" w:hAnsi="黑体" w:hint="eastAsia"/>
          <w:sz w:val="24"/>
        </w:rPr>
        <w:t>通知如下：</w:t>
      </w:r>
    </w:p>
    <w:p w:rsidR="008A06FA" w:rsidRPr="0023449B" w:rsidRDefault="00545DC5" w:rsidP="00427EA3">
      <w:pPr>
        <w:snapToGrid w:val="0"/>
        <w:spacing w:line="520" w:lineRule="exact"/>
        <w:ind w:firstLine="645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一、</w:t>
      </w:r>
      <w:r w:rsidR="008A06FA" w:rsidRPr="0023449B">
        <w:rPr>
          <w:rFonts w:ascii="黑体" w:eastAsia="黑体" w:hAnsi="黑体" w:hint="eastAsia"/>
          <w:sz w:val="24"/>
        </w:rPr>
        <w:t>开考科目及时间</w:t>
      </w:r>
    </w:p>
    <w:p w:rsidR="00577AD5" w:rsidRPr="0023449B" w:rsidRDefault="00577AD5" w:rsidP="00427EA3">
      <w:pPr>
        <w:adjustRightInd w:val="0"/>
        <w:snapToGrid w:val="0"/>
        <w:spacing w:line="520" w:lineRule="exact"/>
        <w:ind w:firstLine="63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（一）笔试科目考试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72"/>
        <w:gridCol w:w="2268"/>
        <w:gridCol w:w="2131"/>
      </w:tblGrid>
      <w:tr w:rsidR="00216A6C" w:rsidRPr="0023449B" w:rsidTr="00535F5E">
        <w:trPr>
          <w:trHeight w:val="833"/>
          <w:jc w:val="center"/>
        </w:trPr>
        <w:tc>
          <w:tcPr>
            <w:tcW w:w="1980" w:type="dxa"/>
          </w:tcPr>
          <w:p w:rsidR="00216A6C" w:rsidRPr="0023449B" w:rsidRDefault="00216A6C" w:rsidP="00427EA3">
            <w:pPr>
              <w:adjustRightInd w:val="0"/>
              <w:snapToGrid w:val="0"/>
              <w:contextualSpacing/>
              <w:jc w:val="center"/>
              <w:rPr>
                <w:rFonts w:ascii="黑体" w:eastAsia="黑体" w:hAnsi="黑体"/>
                <w:sz w:val="24"/>
              </w:rPr>
            </w:pPr>
            <w:r w:rsidRPr="0023449B">
              <w:rPr>
                <w:rFonts w:ascii="黑体" w:eastAsia="黑体" w:hAnsi="黑体" w:hint="eastAsia"/>
                <w:sz w:val="24"/>
              </w:rPr>
              <w:t>日</w:t>
            </w:r>
            <w:r w:rsidRPr="0023449B">
              <w:rPr>
                <w:rFonts w:ascii="黑体" w:eastAsia="黑体" w:hAnsi="黑体"/>
                <w:sz w:val="24"/>
              </w:rPr>
              <w:t xml:space="preserve"> </w:t>
            </w:r>
            <w:r w:rsidRPr="0023449B">
              <w:rPr>
                <w:rFonts w:ascii="黑体" w:eastAsia="黑体" w:hAnsi="黑体" w:hint="eastAsia"/>
                <w:sz w:val="24"/>
              </w:rPr>
              <w:t>期</w:t>
            </w:r>
          </w:p>
          <w:p w:rsidR="00216A6C" w:rsidRPr="0023449B" w:rsidRDefault="00216A6C" w:rsidP="00427EA3">
            <w:pPr>
              <w:adjustRightInd w:val="0"/>
              <w:snapToGrid w:val="0"/>
              <w:contextualSpacing/>
              <w:jc w:val="center"/>
              <w:rPr>
                <w:rFonts w:ascii="黑体" w:eastAsia="黑体" w:hAnsi="黑体"/>
                <w:sz w:val="24"/>
              </w:rPr>
            </w:pPr>
            <w:r w:rsidRPr="0023449B">
              <w:rPr>
                <w:rFonts w:ascii="黑体" w:eastAsia="黑体" w:hAnsi="黑体" w:hint="eastAsia"/>
                <w:sz w:val="24"/>
              </w:rPr>
              <w:t>（</w:t>
            </w:r>
            <w:r w:rsidR="00446A9D">
              <w:rPr>
                <w:rFonts w:ascii="黑体" w:eastAsia="黑体" w:hAnsi="黑体"/>
                <w:sz w:val="24"/>
              </w:rPr>
              <w:t>12</w:t>
            </w:r>
            <w:r w:rsidRPr="0023449B">
              <w:rPr>
                <w:rFonts w:ascii="黑体" w:eastAsia="黑体" w:hAnsi="黑体"/>
                <w:sz w:val="24"/>
              </w:rPr>
              <w:t>月1</w:t>
            </w:r>
            <w:r w:rsidR="00446A9D">
              <w:rPr>
                <w:rFonts w:ascii="黑体" w:eastAsia="黑体" w:hAnsi="黑体"/>
                <w:sz w:val="24"/>
              </w:rPr>
              <w:t>4</w:t>
            </w:r>
            <w:r w:rsidRPr="0023449B">
              <w:rPr>
                <w:rFonts w:ascii="黑体" w:eastAsia="黑体" w:hAnsi="黑体"/>
                <w:sz w:val="24"/>
              </w:rPr>
              <w:t>日）</w:t>
            </w:r>
          </w:p>
        </w:tc>
        <w:tc>
          <w:tcPr>
            <w:tcW w:w="2272" w:type="dxa"/>
            <w:vAlign w:val="center"/>
          </w:tcPr>
          <w:p w:rsidR="00216A6C" w:rsidRPr="0023449B" w:rsidRDefault="00216A6C" w:rsidP="00427EA3">
            <w:pPr>
              <w:adjustRightInd w:val="0"/>
              <w:snapToGrid w:val="0"/>
              <w:contextualSpacing/>
              <w:jc w:val="center"/>
              <w:rPr>
                <w:rFonts w:ascii="黑体" w:eastAsia="黑体" w:hAnsi="黑体"/>
                <w:sz w:val="24"/>
              </w:rPr>
            </w:pPr>
            <w:r w:rsidRPr="0023449B">
              <w:rPr>
                <w:rFonts w:ascii="黑体" w:eastAsia="黑体" w:hAnsi="黑体" w:hint="eastAsia"/>
                <w:sz w:val="24"/>
              </w:rPr>
              <w:t>考试种类</w:t>
            </w:r>
          </w:p>
        </w:tc>
        <w:tc>
          <w:tcPr>
            <w:tcW w:w="2268" w:type="dxa"/>
            <w:vAlign w:val="center"/>
          </w:tcPr>
          <w:p w:rsidR="00216A6C" w:rsidRPr="0023449B" w:rsidRDefault="00216A6C" w:rsidP="00427EA3">
            <w:pPr>
              <w:adjustRightInd w:val="0"/>
              <w:snapToGrid w:val="0"/>
              <w:contextualSpacing/>
              <w:jc w:val="center"/>
              <w:rPr>
                <w:rFonts w:ascii="黑体" w:eastAsia="黑体" w:hAnsi="黑体"/>
                <w:sz w:val="24"/>
              </w:rPr>
            </w:pPr>
            <w:r w:rsidRPr="0023449B">
              <w:rPr>
                <w:rFonts w:ascii="黑体" w:eastAsia="黑体" w:hAnsi="黑体" w:hint="eastAsia"/>
                <w:sz w:val="24"/>
              </w:rPr>
              <w:t>考试时间</w:t>
            </w:r>
          </w:p>
        </w:tc>
        <w:tc>
          <w:tcPr>
            <w:tcW w:w="2131" w:type="dxa"/>
            <w:vAlign w:val="center"/>
          </w:tcPr>
          <w:p w:rsidR="00216A6C" w:rsidRPr="0023449B" w:rsidRDefault="00216A6C" w:rsidP="00427EA3">
            <w:pPr>
              <w:adjustRightInd w:val="0"/>
              <w:snapToGrid w:val="0"/>
              <w:contextualSpacing/>
              <w:jc w:val="center"/>
              <w:rPr>
                <w:rFonts w:ascii="黑体" w:eastAsia="黑体" w:hAnsi="黑体"/>
                <w:sz w:val="24"/>
              </w:rPr>
            </w:pPr>
            <w:r w:rsidRPr="0023449B">
              <w:rPr>
                <w:rFonts w:ascii="黑体" w:eastAsia="黑体" w:hAnsi="黑体" w:hint="eastAsia"/>
                <w:sz w:val="24"/>
              </w:rPr>
              <w:t>开考校区</w:t>
            </w:r>
          </w:p>
        </w:tc>
      </w:tr>
      <w:tr w:rsidR="00216A6C" w:rsidRPr="0023449B" w:rsidTr="00535F5E">
        <w:trPr>
          <w:jc w:val="center"/>
        </w:trPr>
        <w:tc>
          <w:tcPr>
            <w:tcW w:w="1980" w:type="dxa"/>
            <w:vAlign w:val="center"/>
          </w:tcPr>
          <w:p w:rsidR="00216A6C" w:rsidRPr="0023449B" w:rsidRDefault="00216A6C" w:rsidP="00427EA3">
            <w:pPr>
              <w:adjustRightInd w:val="0"/>
              <w:snapToGrid w:val="0"/>
              <w:spacing w:line="480" w:lineRule="exact"/>
              <w:contextualSpacing/>
              <w:jc w:val="center"/>
              <w:rPr>
                <w:rFonts w:ascii="黑体" w:eastAsia="黑体" w:hAnsi="黑体"/>
                <w:sz w:val="24"/>
              </w:rPr>
            </w:pPr>
            <w:r w:rsidRPr="0023449B">
              <w:rPr>
                <w:rFonts w:ascii="黑体" w:eastAsia="黑体" w:hAnsi="黑体" w:hint="eastAsia"/>
                <w:sz w:val="24"/>
              </w:rPr>
              <w:t>上午</w:t>
            </w:r>
          </w:p>
        </w:tc>
        <w:tc>
          <w:tcPr>
            <w:tcW w:w="2272" w:type="dxa"/>
            <w:vAlign w:val="center"/>
          </w:tcPr>
          <w:p w:rsidR="00216A6C" w:rsidRPr="0023449B" w:rsidRDefault="00216A6C" w:rsidP="00427EA3">
            <w:pPr>
              <w:adjustRightInd w:val="0"/>
              <w:snapToGrid w:val="0"/>
              <w:contextualSpacing/>
              <w:jc w:val="center"/>
              <w:rPr>
                <w:rFonts w:ascii="黑体" w:eastAsia="黑体" w:hAnsi="黑体"/>
                <w:sz w:val="24"/>
              </w:rPr>
            </w:pPr>
            <w:r w:rsidRPr="0023449B">
              <w:rPr>
                <w:rFonts w:ascii="黑体" w:eastAsia="黑体" w:hAnsi="黑体" w:hint="eastAsia"/>
                <w:sz w:val="24"/>
              </w:rPr>
              <w:t>英语四级考试</w:t>
            </w:r>
          </w:p>
        </w:tc>
        <w:tc>
          <w:tcPr>
            <w:tcW w:w="2268" w:type="dxa"/>
            <w:vAlign w:val="center"/>
          </w:tcPr>
          <w:p w:rsidR="00216A6C" w:rsidRPr="0023449B" w:rsidRDefault="00216A6C" w:rsidP="00427EA3">
            <w:pPr>
              <w:adjustRightInd w:val="0"/>
              <w:snapToGrid w:val="0"/>
              <w:contextualSpacing/>
              <w:jc w:val="center"/>
              <w:rPr>
                <w:rFonts w:ascii="黑体" w:eastAsia="黑体" w:hAnsi="黑体"/>
                <w:sz w:val="24"/>
              </w:rPr>
            </w:pPr>
            <w:r w:rsidRPr="0023449B">
              <w:rPr>
                <w:rFonts w:ascii="黑体" w:eastAsia="黑体" w:hAnsi="黑体"/>
                <w:sz w:val="24"/>
              </w:rPr>
              <w:t>9:00—11:20</w:t>
            </w:r>
          </w:p>
        </w:tc>
        <w:tc>
          <w:tcPr>
            <w:tcW w:w="2131" w:type="dxa"/>
          </w:tcPr>
          <w:p w:rsidR="00216A6C" w:rsidRPr="0023449B" w:rsidRDefault="00216A6C" w:rsidP="00427EA3">
            <w:pPr>
              <w:adjustRightInd w:val="0"/>
              <w:snapToGrid w:val="0"/>
              <w:contextualSpacing/>
              <w:jc w:val="center"/>
              <w:rPr>
                <w:rFonts w:ascii="黑体" w:eastAsia="黑体" w:hAnsi="黑体"/>
                <w:sz w:val="24"/>
              </w:rPr>
            </w:pPr>
            <w:r w:rsidRPr="0023449B">
              <w:rPr>
                <w:rFonts w:ascii="黑体" w:eastAsia="黑体" w:hAnsi="黑体" w:hint="eastAsia"/>
                <w:sz w:val="24"/>
              </w:rPr>
              <w:t>四平、嘉定</w:t>
            </w:r>
          </w:p>
        </w:tc>
      </w:tr>
      <w:tr w:rsidR="00216A6C" w:rsidRPr="0023449B" w:rsidTr="00535F5E">
        <w:trPr>
          <w:jc w:val="center"/>
        </w:trPr>
        <w:tc>
          <w:tcPr>
            <w:tcW w:w="1980" w:type="dxa"/>
            <w:vAlign w:val="center"/>
          </w:tcPr>
          <w:p w:rsidR="00216A6C" w:rsidRPr="0023449B" w:rsidRDefault="00216A6C" w:rsidP="00427EA3">
            <w:pPr>
              <w:adjustRightInd w:val="0"/>
              <w:snapToGrid w:val="0"/>
              <w:contextualSpacing/>
              <w:jc w:val="center"/>
              <w:rPr>
                <w:rFonts w:ascii="黑体" w:eastAsia="黑体" w:hAnsi="黑体"/>
                <w:sz w:val="24"/>
              </w:rPr>
            </w:pPr>
            <w:r w:rsidRPr="0023449B">
              <w:rPr>
                <w:rFonts w:ascii="黑体" w:eastAsia="黑体" w:hAnsi="黑体" w:hint="eastAsia"/>
                <w:sz w:val="24"/>
              </w:rPr>
              <w:t>下午</w:t>
            </w:r>
          </w:p>
        </w:tc>
        <w:tc>
          <w:tcPr>
            <w:tcW w:w="2272" w:type="dxa"/>
            <w:vAlign w:val="center"/>
          </w:tcPr>
          <w:p w:rsidR="00216A6C" w:rsidRPr="0023449B" w:rsidRDefault="00216A6C" w:rsidP="00427EA3">
            <w:pPr>
              <w:adjustRightInd w:val="0"/>
              <w:snapToGrid w:val="0"/>
              <w:contextualSpacing/>
              <w:jc w:val="center"/>
              <w:rPr>
                <w:rFonts w:ascii="黑体" w:eastAsia="黑体" w:hAnsi="黑体"/>
                <w:sz w:val="24"/>
              </w:rPr>
            </w:pPr>
            <w:r w:rsidRPr="0023449B">
              <w:rPr>
                <w:rFonts w:ascii="黑体" w:eastAsia="黑体" w:hAnsi="黑体" w:hint="eastAsia"/>
                <w:sz w:val="24"/>
              </w:rPr>
              <w:t>英语六级考试</w:t>
            </w:r>
          </w:p>
        </w:tc>
        <w:tc>
          <w:tcPr>
            <w:tcW w:w="2268" w:type="dxa"/>
            <w:vAlign w:val="center"/>
          </w:tcPr>
          <w:p w:rsidR="00216A6C" w:rsidRPr="0023449B" w:rsidRDefault="00216A6C" w:rsidP="00427EA3">
            <w:pPr>
              <w:adjustRightInd w:val="0"/>
              <w:snapToGrid w:val="0"/>
              <w:spacing w:line="480" w:lineRule="exact"/>
              <w:contextualSpacing/>
              <w:jc w:val="center"/>
              <w:rPr>
                <w:rFonts w:ascii="黑体" w:eastAsia="黑体" w:hAnsi="黑体"/>
                <w:sz w:val="24"/>
              </w:rPr>
            </w:pPr>
            <w:r w:rsidRPr="0023449B">
              <w:rPr>
                <w:rFonts w:ascii="黑体" w:eastAsia="黑体" w:hAnsi="黑体"/>
                <w:sz w:val="24"/>
              </w:rPr>
              <w:t>15:00—17:25</w:t>
            </w:r>
          </w:p>
        </w:tc>
        <w:tc>
          <w:tcPr>
            <w:tcW w:w="2131" w:type="dxa"/>
          </w:tcPr>
          <w:p w:rsidR="00216A6C" w:rsidRPr="0023449B" w:rsidRDefault="00216A6C" w:rsidP="00427EA3">
            <w:pPr>
              <w:adjustRightInd w:val="0"/>
              <w:snapToGrid w:val="0"/>
              <w:spacing w:line="480" w:lineRule="exact"/>
              <w:contextualSpacing/>
              <w:jc w:val="center"/>
              <w:rPr>
                <w:rFonts w:ascii="黑体" w:eastAsia="黑体" w:hAnsi="黑体"/>
                <w:sz w:val="24"/>
              </w:rPr>
            </w:pPr>
            <w:r w:rsidRPr="0023449B">
              <w:rPr>
                <w:rFonts w:ascii="黑体" w:eastAsia="黑体" w:hAnsi="黑体" w:hint="eastAsia"/>
                <w:sz w:val="24"/>
              </w:rPr>
              <w:t>四平、嘉定</w:t>
            </w:r>
          </w:p>
        </w:tc>
      </w:tr>
    </w:tbl>
    <w:p w:rsidR="008A06FA" w:rsidRPr="0023449B" w:rsidRDefault="008A06FA" w:rsidP="00427EA3">
      <w:pPr>
        <w:autoSpaceDN w:val="0"/>
        <w:snapToGrid w:val="0"/>
        <w:spacing w:line="520" w:lineRule="exact"/>
        <w:ind w:firstLine="629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（二）口</w:t>
      </w:r>
      <w:r w:rsidR="00F15F70" w:rsidRPr="0023449B">
        <w:rPr>
          <w:rFonts w:ascii="黑体" w:eastAsia="黑体" w:hAnsi="黑体" w:hint="eastAsia"/>
          <w:sz w:val="24"/>
        </w:rPr>
        <w:t>语科目考试</w:t>
      </w:r>
      <w:r w:rsidR="00C711BF" w:rsidRPr="0023449B">
        <w:rPr>
          <w:rFonts w:ascii="黑体" w:eastAsia="黑体" w:hAnsi="黑体" w:hint="eastAsia"/>
          <w:sz w:val="24"/>
        </w:rPr>
        <w:t>（同济大学不开</w:t>
      </w:r>
      <w:r w:rsidR="00ED6F15">
        <w:rPr>
          <w:rFonts w:ascii="黑体" w:eastAsia="黑体" w:hAnsi="黑体" w:hint="eastAsia"/>
          <w:sz w:val="24"/>
        </w:rPr>
        <w:t>考口试科目</w:t>
      </w:r>
      <w:r w:rsidR="00C711BF" w:rsidRPr="0023449B">
        <w:rPr>
          <w:rFonts w:ascii="黑体" w:eastAsia="黑体" w:hAnsi="黑体" w:hint="eastAsia"/>
          <w:sz w:val="24"/>
        </w:rPr>
        <w:t>）</w:t>
      </w:r>
    </w:p>
    <w:p w:rsidR="008A06FA" w:rsidRPr="0023449B" w:rsidRDefault="008A06FA" w:rsidP="00427EA3">
      <w:pPr>
        <w:snapToGrid w:val="0"/>
        <w:spacing w:line="52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英语四级口语考试（CET-SET4）考试时间为</w:t>
      </w:r>
      <w:r w:rsidR="00235ACE">
        <w:rPr>
          <w:rFonts w:ascii="黑体" w:eastAsia="黑体" w:hAnsi="黑体" w:hint="eastAsia"/>
          <w:sz w:val="24"/>
        </w:rPr>
        <w:t>1</w:t>
      </w:r>
      <w:r w:rsidR="00235ACE">
        <w:rPr>
          <w:rFonts w:ascii="黑体" w:eastAsia="黑体" w:hAnsi="黑体"/>
          <w:sz w:val="24"/>
        </w:rPr>
        <w:t>1</w:t>
      </w:r>
      <w:r w:rsidRPr="0023449B">
        <w:rPr>
          <w:rFonts w:ascii="黑体" w:eastAsia="黑体" w:hAnsi="黑体" w:hint="eastAsia"/>
          <w:sz w:val="24"/>
        </w:rPr>
        <w:t>月</w:t>
      </w:r>
      <w:r w:rsidR="006F392B" w:rsidRPr="0023449B">
        <w:rPr>
          <w:rFonts w:ascii="黑体" w:eastAsia="黑体" w:hAnsi="黑体" w:hint="eastAsia"/>
          <w:sz w:val="24"/>
        </w:rPr>
        <w:t>2</w:t>
      </w:r>
      <w:r w:rsidR="00235ACE">
        <w:rPr>
          <w:rFonts w:ascii="黑体" w:eastAsia="黑体" w:hAnsi="黑体"/>
          <w:sz w:val="24"/>
        </w:rPr>
        <w:t>3</w:t>
      </w:r>
      <w:r w:rsidRPr="0023449B">
        <w:rPr>
          <w:rFonts w:ascii="黑体" w:eastAsia="黑体" w:hAnsi="黑体" w:hint="eastAsia"/>
          <w:sz w:val="24"/>
        </w:rPr>
        <w:t>日（F1</w:t>
      </w:r>
      <w:r w:rsidR="006F392B" w:rsidRPr="0023449B">
        <w:rPr>
          <w:rFonts w:ascii="黑体" w:eastAsia="黑体" w:hAnsi="黑体" w:hint="eastAsia"/>
          <w:sz w:val="24"/>
        </w:rPr>
        <w:t>9</w:t>
      </w:r>
      <w:r w:rsidR="00235ACE">
        <w:rPr>
          <w:rFonts w:ascii="黑体" w:eastAsia="黑体" w:hAnsi="黑体"/>
          <w:sz w:val="24"/>
        </w:rPr>
        <w:t>3</w:t>
      </w:r>
      <w:r w:rsidRPr="0023449B">
        <w:rPr>
          <w:rFonts w:ascii="黑体" w:eastAsia="黑体" w:hAnsi="黑体" w:hint="eastAsia"/>
          <w:sz w:val="24"/>
        </w:rPr>
        <w:t>次），英语六级口语考试（CET-SET6）考试时间为</w:t>
      </w:r>
      <w:r w:rsidR="00960C44">
        <w:rPr>
          <w:rFonts w:ascii="黑体" w:eastAsia="黑体" w:hAnsi="黑体"/>
          <w:sz w:val="24"/>
        </w:rPr>
        <w:t>11</w:t>
      </w:r>
      <w:r w:rsidRPr="0023449B">
        <w:rPr>
          <w:rFonts w:ascii="黑体" w:eastAsia="黑体" w:hAnsi="黑体" w:hint="eastAsia"/>
          <w:sz w:val="24"/>
        </w:rPr>
        <w:t>月</w:t>
      </w:r>
      <w:r w:rsidR="006F392B" w:rsidRPr="0023449B">
        <w:rPr>
          <w:rFonts w:ascii="黑体" w:eastAsia="黑体" w:hAnsi="黑体" w:hint="eastAsia"/>
          <w:sz w:val="24"/>
        </w:rPr>
        <w:t>2</w:t>
      </w:r>
      <w:r w:rsidR="00960C44">
        <w:rPr>
          <w:rFonts w:ascii="黑体" w:eastAsia="黑体" w:hAnsi="黑体"/>
          <w:sz w:val="24"/>
        </w:rPr>
        <w:t>4</w:t>
      </w:r>
      <w:r w:rsidRPr="0023449B">
        <w:rPr>
          <w:rFonts w:ascii="黑体" w:eastAsia="黑体" w:hAnsi="黑体" w:hint="eastAsia"/>
          <w:sz w:val="24"/>
        </w:rPr>
        <w:t>日（S1</w:t>
      </w:r>
      <w:r w:rsidR="006F392B" w:rsidRPr="0023449B">
        <w:rPr>
          <w:rFonts w:ascii="黑体" w:eastAsia="黑体" w:hAnsi="黑体" w:hint="eastAsia"/>
          <w:sz w:val="24"/>
        </w:rPr>
        <w:t>9</w:t>
      </w:r>
      <w:r w:rsidR="004B6B2D">
        <w:rPr>
          <w:rFonts w:ascii="黑体" w:eastAsia="黑体" w:hAnsi="黑体"/>
          <w:sz w:val="24"/>
        </w:rPr>
        <w:t>4</w:t>
      </w:r>
      <w:r w:rsidRPr="0023449B">
        <w:rPr>
          <w:rFonts w:ascii="黑体" w:eastAsia="黑体" w:hAnsi="黑体" w:hint="eastAsia"/>
          <w:sz w:val="24"/>
        </w:rPr>
        <w:t>次）</w:t>
      </w:r>
      <w:r w:rsidR="004F187D" w:rsidRPr="0023449B">
        <w:rPr>
          <w:rFonts w:ascii="黑体" w:eastAsia="黑体" w:hAnsi="黑体" w:hint="eastAsia"/>
          <w:sz w:val="24"/>
        </w:rPr>
        <w:t>。</w:t>
      </w:r>
      <w:r w:rsidR="00555D94" w:rsidRPr="0023449B">
        <w:rPr>
          <w:rFonts w:ascii="黑体" w:eastAsia="黑体" w:hAnsi="黑体" w:hint="eastAsia"/>
          <w:sz w:val="24"/>
        </w:rPr>
        <w:t>同济大学</w:t>
      </w:r>
      <w:proofErr w:type="gramStart"/>
      <w:r w:rsidR="004705CB" w:rsidRPr="0023449B">
        <w:rPr>
          <w:rFonts w:ascii="黑体" w:eastAsia="黑体" w:hAnsi="黑体" w:hint="eastAsia"/>
          <w:sz w:val="24"/>
        </w:rPr>
        <w:t>不</w:t>
      </w:r>
      <w:proofErr w:type="gramEnd"/>
      <w:r w:rsidR="004705CB" w:rsidRPr="0023449B">
        <w:rPr>
          <w:rFonts w:ascii="黑体" w:eastAsia="黑体" w:hAnsi="黑体" w:hint="eastAsia"/>
          <w:sz w:val="24"/>
        </w:rPr>
        <w:t>开设口语考场，请有需要的同学自行到外校</w:t>
      </w:r>
      <w:r w:rsidR="00555D94" w:rsidRPr="0023449B">
        <w:rPr>
          <w:rFonts w:ascii="黑体" w:eastAsia="黑体" w:hAnsi="黑体" w:hint="eastAsia"/>
          <w:sz w:val="24"/>
        </w:rPr>
        <w:t>考</w:t>
      </w:r>
      <w:r w:rsidR="004705CB" w:rsidRPr="0023449B">
        <w:rPr>
          <w:rFonts w:ascii="黑体" w:eastAsia="黑体" w:hAnsi="黑体" w:hint="eastAsia"/>
          <w:sz w:val="24"/>
        </w:rPr>
        <w:t>场考试</w:t>
      </w:r>
      <w:r w:rsidR="00555D94" w:rsidRPr="0023449B">
        <w:rPr>
          <w:rFonts w:ascii="黑体" w:eastAsia="黑体" w:hAnsi="黑体" w:hint="eastAsia"/>
          <w:sz w:val="24"/>
        </w:rPr>
        <w:t>。</w:t>
      </w:r>
    </w:p>
    <w:p w:rsidR="001026A0" w:rsidRPr="0023449B" w:rsidRDefault="00545DC5" w:rsidP="00427EA3">
      <w:pPr>
        <w:pStyle w:val="Style1"/>
        <w:snapToGrid w:val="0"/>
        <w:spacing w:line="520" w:lineRule="exact"/>
        <w:ind w:firstLineChars="0" w:firstLine="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 xml:space="preserve">    二、</w:t>
      </w:r>
      <w:r w:rsidR="001026A0" w:rsidRPr="0023449B">
        <w:rPr>
          <w:rFonts w:ascii="黑体" w:eastAsia="黑体" w:hAnsi="黑体" w:hint="eastAsia"/>
          <w:sz w:val="24"/>
        </w:rPr>
        <w:t>报名资格</w:t>
      </w:r>
    </w:p>
    <w:p w:rsidR="00545DC5" w:rsidRPr="0023449B" w:rsidRDefault="001026A0" w:rsidP="00427EA3">
      <w:pPr>
        <w:snapToGrid w:val="0"/>
        <w:spacing w:line="50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本</w:t>
      </w:r>
      <w:r w:rsidR="000D12D6" w:rsidRPr="0023449B">
        <w:rPr>
          <w:rFonts w:ascii="黑体" w:eastAsia="黑体" w:hAnsi="黑体" w:hint="eastAsia"/>
          <w:sz w:val="24"/>
        </w:rPr>
        <w:t>校</w:t>
      </w:r>
      <w:r w:rsidRPr="0023449B">
        <w:rPr>
          <w:rFonts w:ascii="黑体" w:eastAsia="黑体" w:hAnsi="黑体" w:hint="eastAsia"/>
          <w:sz w:val="24"/>
        </w:rPr>
        <w:t>已设</w:t>
      </w:r>
      <w:r w:rsidR="000D12D6" w:rsidRPr="0023449B">
        <w:rPr>
          <w:rFonts w:ascii="黑体" w:eastAsia="黑体" w:hAnsi="黑体" w:hint="eastAsia"/>
          <w:sz w:val="24"/>
        </w:rPr>
        <w:t>笔试</w:t>
      </w:r>
      <w:r w:rsidRPr="0023449B">
        <w:rPr>
          <w:rFonts w:ascii="黑体" w:eastAsia="黑体" w:hAnsi="黑体" w:hint="eastAsia"/>
          <w:sz w:val="24"/>
        </w:rPr>
        <w:t>考点的在校学生</w:t>
      </w:r>
      <w:r w:rsidR="00C76E7C" w:rsidRPr="0023449B">
        <w:rPr>
          <w:rFonts w:ascii="黑体" w:eastAsia="黑体" w:hAnsi="黑体" w:hint="eastAsia"/>
          <w:sz w:val="24"/>
        </w:rPr>
        <w:t>不得跨校报名参加笔试</w:t>
      </w:r>
      <w:r w:rsidR="0004615F" w:rsidRPr="0023449B">
        <w:rPr>
          <w:rFonts w:ascii="黑体" w:eastAsia="黑体" w:hAnsi="黑体" w:hint="eastAsia"/>
          <w:sz w:val="24"/>
        </w:rPr>
        <w:t>。</w:t>
      </w:r>
      <w:r w:rsidR="000D12D6" w:rsidRPr="0023449B">
        <w:rPr>
          <w:rFonts w:ascii="黑体" w:eastAsia="黑体" w:hAnsi="黑体" w:hint="eastAsia"/>
          <w:sz w:val="24"/>
        </w:rPr>
        <w:t>本校未设口试考点的在校学生可跨校报名参加口试。</w:t>
      </w:r>
      <w:r w:rsidR="00265BA5" w:rsidRPr="0023449B">
        <w:rPr>
          <w:rFonts w:ascii="黑体" w:eastAsia="黑体" w:hAnsi="黑体" w:hint="eastAsia"/>
          <w:sz w:val="24"/>
        </w:rPr>
        <w:t>学籍不在本市考点的外省市交流生原则上不允许在本市报考。如确有特殊情况需</w:t>
      </w:r>
      <w:r w:rsidR="00D62D49" w:rsidRPr="0023449B">
        <w:rPr>
          <w:rFonts w:ascii="黑体" w:eastAsia="黑体" w:hAnsi="黑体" w:hint="eastAsia"/>
          <w:sz w:val="24"/>
        </w:rPr>
        <w:t>在本市报考</w:t>
      </w:r>
      <w:r w:rsidR="00265BA5" w:rsidRPr="0023449B">
        <w:rPr>
          <w:rFonts w:ascii="黑体" w:eastAsia="黑体" w:hAnsi="黑体" w:hint="eastAsia"/>
          <w:sz w:val="24"/>
        </w:rPr>
        <w:t>，交流</w:t>
      </w:r>
      <w:proofErr w:type="gramStart"/>
      <w:r w:rsidR="00265BA5" w:rsidRPr="0023449B">
        <w:rPr>
          <w:rFonts w:ascii="黑体" w:eastAsia="黑体" w:hAnsi="黑体" w:hint="eastAsia"/>
          <w:sz w:val="24"/>
        </w:rPr>
        <w:t>生单位</w:t>
      </w:r>
      <w:proofErr w:type="gramEnd"/>
      <w:r w:rsidR="00265BA5" w:rsidRPr="0023449B">
        <w:rPr>
          <w:rFonts w:ascii="黑体" w:eastAsia="黑体" w:hAnsi="黑体" w:hint="eastAsia"/>
          <w:sz w:val="24"/>
        </w:rPr>
        <w:t>和考点必须在报名开始前</w:t>
      </w:r>
      <w:r w:rsidR="00F14FA0" w:rsidRPr="0023449B">
        <w:rPr>
          <w:rFonts w:ascii="黑体" w:eastAsia="黑体" w:hAnsi="黑体" w:hint="eastAsia"/>
          <w:sz w:val="24"/>
        </w:rPr>
        <w:t>10</w:t>
      </w:r>
      <w:r w:rsidR="00B42940" w:rsidRPr="0023449B">
        <w:rPr>
          <w:rFonts w:ascii="黑体" w:eastAsia="黑体" w:hAnsi="黑体" w:hint="eastAsia"/>
          <w:sz w:val="24"/>
        </w:rPr>
        <w:t>天</w:t>
      </w:r>
      <w:r w:rsidR="00265BA5" w:rsidRPr="0023449B">
        <w:rPr>
          <w:rFonts w:ascii="黑体" w:eastAsia="黑体" w:hAnsi="黑体" w:hint="eastAsia"/>
          <w:sz w:val="24"/>
        </w:rPr>
        <w:t>向上海市教育考试院提出书面申请，</w:t>
      </w:r>
      <w:r w:rsidR="00D62D49" w:rsidRPr="0023449B">
        <w:rPr>
          <w:rFonts w:ascii="黑体" w:eastAsia="黑体" w:hAnsi="黑体" w:hint="eastAsia"/>
          <w:sz w:val="24"/>
        </w:rPr>
        <w:t>由上海市教育考试院向教育部考试中心报备，</w:t>
      </w:r>
      <w:r w:rsidR="00265BA5" w:rsidRPr="0023449B">
        <w:rPr>
          <w:rFonts w:ascii="黑体" w:eastAsia="黑体" w:hAnsi="黑体" w:hint="eastAsia"/>
          <w:sz w:val="24"/>
        </w:rPr>
        <w:t>得到批准后方可</w:t>
      </w:r>
      <w:r w:rsidR="00D62D49" w:rsidRPr="0023449B">
        <w:rPr>
          <w:rFonts w:ascii="黑体" w:eastAsia="黑体" w:hAnsi="黑体" w:hint="eastAsia"/>
          <w:sz w:val="24"/>
        </w:rPr>
        <w:t>参加报名</w:t>
      </w:r>
      <w:r w:rsidR="00265BA5" w:rsidRPr="0023449B">
        <w:rPr>
          <w:rFonts w:ascii="黑体" w:eastAsia="黑体" w:hAnsi="黑体" w:hint="eastAsia"/>
          <w:sz w:val="24"/>
        </w:rPr>
        <w:t>。</w:t>
      </w:r>
    </w:p>
    <w:p w:rsidR="00545DC5" w:rsidRPr="0023449B" w:rsidRDefault="001026A0" w:rsidP="00427EA3">
      <w:pPr>
        <w:snapToGrid w:val="0"/>
        <w:spacing w:line="56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（一）笔试报名资格</w:t>
      </w:r>
    </w:p>
    <w:p w:rsidR="00545DC5" w:rsidRPr="0023449B" w:rsidRDefault="001026A0" w:rsidP="00450AB4">
      <w:pPr>
        <w:snapToGrid w:val="0"/>
        <w:spacing w:line="560" w:lineRule="exact"/>
        <w:ind w:firstLineChars="200" w:firstLine="480"/>
        <w:contextualSpacing/>
        <w:rPr>
          <w:rFonts w:ascii="黑体" w:eastAsia="黑体" w:hAnsi="黑体" w:hint="eastAsia"/>
          <w:sz w:val="24"/>
        </w:rPr>
      </w:pPr>
      <w:r w:rsidRPr="0023449B">
        <w:rPr>
          <w:rFonts w:ascii="黑体" w:eastAsia="黑体" w:hAnsi="黑体" w:hint="eastAsia"/>
          <w:sz w:val="24"/>
        </w:rPr>
        <w:t>1</w:t>
      </w:r>
      <w:r w:rsidR="00545DC5" w:rsidRPr="0023449B">
        <w:rPr>
          <w:rFonts w:ascii="黑体" w:eastAsia="黑体" w:hAnsi="黑体" w:hint="eastAsia"/>
          <w:sz w:val="24"/>
        </w:rPr>
        <w:t>.</w:t>
      </w:r>
      <w:bookmarkStart w:id="3" w:name="_GoBack"/>
      <w:bookmarkEnd w:id="3"/>
      <w:r w:rsidR="00450AB4" w:rsidRPr="0023449B">
        <w:rPr>
          <w:rFonts w:ascii="黑体" w:eastAsia="黑体" w:hAnsi="黑体" w:hint="eastAsia"/>
          <w:sz w:val="24"/>
        </w:rPr>
        <w:t>在籍研究生；</w:t>
      </w:r>
    </w:p>
    <w:p w:rsidR="00545DC5" w:rsidRPr="0023449B" w:rsidRDefault="00611A21" w:rsidP="00427EA3">
      <w:pPr>
        <w:snapToGrid w:val="0"/>
        <w:spacing w:line="560" w:lineRule="exact"/>
        <w:ind w:firstLineChars="200" w:firstLine="480"/>
        <w:contextualSpacing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2</w:t>
      </w:r>
      <w:r w:rsidR="00545DC5" w:rsidRPr="0023449B">
        <w:rPr>
          <w:rFonts w:ascii="黑体" w:eastAsia="黑体" w:hAnsi="黑体" w:hint="eastAsia"/>
          <w:sz w:val="24"/>
        </w:rPr>
        <w:t>.</w:t>
      </w:r>
      <w:r w:rsidR="001026A0" w:rsidRPr="0023449B">
        <w:rPr>
          <w:rFonts w:ascii="黑体" w:eastAsia="黑体" w:hAnsi="黑体" w:hint="eastAsia"/>
          <w:sz w:val="24"/>
        </w:rPr>
        <w:t>大学英语四级考试成绩425分以上（含425分）可报考CET6。</w:t>
      </w:r>
    </w:p>
    <w:p w:rsidR="001026A0" w:rsidRPr="0023449B" w:rsidRDefault="00963CE0" w:rsidP="00427EA3">
      <w:pPr>
        <w:autoSpaceDN w:val="0"/>
        <w:snapToGrid w:val="0"/>
        <w:spacing w:line="560" w:lineRule="exact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 xml:space="preserve">  </w:t>
      </w:r>
      <w:r w:rsidR="003C68F4" w:rsidRPr="0023449B">
        <w:rPr>
          <w:rFonts w:ascii="黑体" w:eastAsia="黑体" w:hAnsi="黑体" w:hint="eastAsia"/>
          <w:sz w:val="24"/>
        </w:rPr>
        <w:t xml:space="preserve">  </w:t>
      </w:r>
      <w:r w:rsidR="001026A0" w:rsidRPr="0023449B">
        <w:rPr>
          <w:rFonts w:ascii="黑体" w:eastAsia="黑体" w:hAnsi="黑体" w:hint="eastAsia"/>
          <w:sz w:val="24"/>
        </w:rPr>
        <w:t>（二）口试报名资格</w:t>
      </w:r>
    </w:p>
    <w:p w:rsidR="00545DC5" w:rsidRPr="0023449B" w:rsidRDefault="001026A0" w:rsidP="00427EA3">
      <w:pPr>
        <w:snapToGrid w:val="0"/>
        <w:spacing w:line="56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考生在报考口试科目前须完成对应级别笔试科目的网络报名及缴费，即：报考</w:t>
      </w:r>
      <w:r w:rsidR="006F392B" w:rsidRPr="0023449B">
        <w:rPr>
          <w:rFonts w:ascii="黑体" w:eastAsia="黑体" w:hAnsi="黑体" w:hint="eastAsia"/>
          <w:sz w:val="24"/>
        </w:rPr>
        <w:t>2019</w:t>
      </w:r>
      <w:r w:rsidRPr="0023449B">
        <w:rPr>
          <w:rFonts w:ascii="黑体" w:eastAsia="黑体" w:hAnsi="黑体" w:hint="eastAsia"/>
          <w:sz w:val="24"/>
        </w:rPr>
        <w:t>年</w:t>
      </w:r>
      <w:r w:rsidR="001616A5">
        <w:rPr>
          <w:rFonts w:ascii="黑体" w:eastAsia="黑体" w:hAnsi="黑体" w:hint="eastAsia"/>
          <w:sz w:val="24"/>
        </w:rPr>
        <w:t>下</w:t>
      </w:r>
      <w:r w:rsidR="006F392B" w:rsidRPr="0023449B">
        <w:rPr>
          <w:rFonts w:ascii="黑体" w:eastAsia="黑体" w:hAnsi="黑体" w:hint="eastAsia"/>
          <w:sz w:val="24"/>
        </w:rPr>
        <w:t>半年</w:t>
      </w:r>
      <w:r w:rsidRPr="0023449B">
        <w:rPr>
          <w:rFonts w:ascii="黑体" w:eastAsia="黑体" w:hAnsi="黑体" w:hint="eastAsia"/>
          <w:sz w:val="24"/>
        </w:rPr>
        <w:t>全国大学英语四级口试的考生须完成</w:t>
      </w:r>
      <w:r w:rsidR="006F392B" w:rsidRPr="0023449B">
        <w:rPr>
          <w:rFonts w:ascii="黑体" w:eastAsia="黑体" w:hAnsi="黑体" w:hint="eastAsia"/>
          <w:sz w:val="24"/>
        </w:rPr>
        <w:t>2019</w:t>
      </w:r>
      <w:r w:rsidRPr="0023449B">
        <w:rPr>
          <w:rFonts w:ascii="黑体" w:eastAsia="黑体" w:hAnsi="黑体" w:hint="eastAsia"/>
          <w:sz w:val="24"/>
        </w:rPr>
        <w:t>年</w:t>
      </w:r>
      <w:r w:rsidR="001616A5">
        <w:rPr>
          <w:rFonts w:ascii="黑体" w:eastAsia="黑体" w:hAnsi="黑体" w:hint="eastAsia"/>
          <w:sz w:val="24"/>
        </w:rPr>
        <w:t>下</w:t>
      </w:r>
      <w:r w:rsidR="006F392B" w:rsidRPr="0023449B">
        <w:rPr>
          <w:rFonts w:ascii="黑体" w:eastAsia="黑体" w:hAnsi="黑体" w:hint="eastAsia"/>
          <w:sz w:val="24"/>
        </w:rPr>
        <w:t>半年</w:t>
      </w:r>
      <w:r w:rsidRPr="0023449B">
        <w:rPr>
          <w:rFonts w:ascii="黑体" w:eastAsia="黑体" w:hAnsi="黑体" w:hint="eastAsia"/>
          <w:sz w:val="24"/>
        </w:rPr>
        <w:t>全国大学英语四级笔试网络报名及缴费；报考</w:t>
      </w:r>
      <w:r w:rsidR="006F392B" w:rsidRPr="0023449B">
        <w:rPr>
          <w:rFonts w:ascii="黑体" w:eastAsia="黑体" w:hAnsi="黑体" w:hint="eastAsia"/>
          <w:sz w:val="24"/>
        </w:rPr>
        <w:t>2019</w:t>
      </w:r>
      <w:r w:rsidRPr="0023449B">
        <w:rPr>
          <w:rFonts w:ascii="黑体" w:eastAsia="黑体" w:hAnsi="黑体" w:hint="eastAsia"/>
          <w:sz w:val="24"/>
        </w:rPr>
        <w:t>年</w:t>
      </w:r>
      <w:r w:rsidR="00B04ABC">
        <w:rPr>
          <w:rFonts w:ascii="黑体" w:eastAsia="黑体" w:hAnsi="黑体" w:hint="eastAsia"/>
          <w:sz w:val="24"/>
        </w:rPr>
        <w:t>下</w:t>
      </w:r>
      <w:r w:rsidR="006F392B" w:rsidRPr="0023449B">
        <w:rPr>
          <w:rFonts w:ascii="黑体" w:eastAsia="黑体" w:hAnsi="黑体" w:hint="eastAsia"/>
          <w:sz w:val="24"/>
        </w:rPr>
        <w:t>半年</w:t>
      </w:r>
      <w:r w:rsidRPr="0023449B">
        <w:rPr>
          <w:rFonts w:ascii="黑体" w:eastAsia="黑体" w:hAnsi="黑体" w:hint="eastAsia"/>
          <w:sz w:val="24"/>
        </w:rPr>
        <w:t>全国大学英语六级口试的考</w:t>
      </w:r>
      <w:r w:rsidRPr="0023449B">
        <w:rPr>
          <w:rFonts w:ascii="黑体" w:eastAsia="黑体" w:hAnsi="黑体" w:hint="eastAsia"/>
          <w:sz w:val="24"/>
        </w:rPr>
        <w:lastRenderedPageBreak/>
        <w:t>生须完成</w:t>
      </w:r>
      <w:r w:rsidR="006F392B" w:rsidRPr="0023449B">
        <w:rPr>
          <w:rFonts w:ascii="黑体" w:eastAsia="黑体" w:hAnsi="黑体" w:hint="eastAsia"/>
          <w:sz w:val="24"/>
        </w:rPr>
        <w:t>2019</w:t>
      </w:r>
      <w:r w:rsidRPr="0023449B">
        <w:rPr>
          <w:rFonts w:ascii="黑体" w:eastAsia="黑体" w:hAnsi="黑体" w:hint="eastAsia"/>
          <w:sz w:val="24"/>
        </w:rPr>
        <w:t>年</w:t>
      </w:r>
      <w:r w:rsidR="00B04ABC">
        <w:rPr>
          <w:rFonts w:ascii="黑体" w:eastAsia="黑体" w:hAnsi="黑体" w:hint="eastAsia"/>
          <w:sz w:val="24"/>
        </w:rPr>
        <w:t>下</w:t>
      </w:r>
      <w:r w:rsidR="006F392B" w:rsidRPr="0023449B">
        <w:rPr>
          <w:rFonts w:ascii="黑体" w:eastAsia="黑体" w:hAnsi="黑体" w:hint="eastAsia"/>
          <w:sz w:val="24"/>
        </w:rPr>
        <w:t>半年</w:t>
      </w:r>
      <w:r w:rsidRPr="0023449B">
        <w:rPr>
          <w:rFonts w:ascii="黑体" w:eastAsia="黑体" w:hAnsi="黑体" w:hint="eastAsia"/>
          <w:sz w:val="24"/>
        </w:rPr>
        <w:t>全国大学英语六级笔试网络报名及缴费。</w:t>
      </w:r>
    </w:p>
    <w:p w:rsidR="00545DC5" w:rsidRPr="0023449B" w:rsidRDefault="00545DC5" w:rsidP="00427EA3">
      <w:pPr>
        <w:snapToGrid w:val="0"/>
        <w:spacing w:line="56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三、</w:t>
      </w:r>
      <w:r w:rsidR="00254FA6" w:rsidRPr="0023449B">
        <w:rPr>
          <w:rFonts w:ascii="黑体" w:eastAsia="黑体" w:hAnsi="黑体" w:hint="eastAsia"/>
          <w:sz w:val="24"/>
        </w:rPr>
        <w:t>报名</w:t>
      </w:r>
      <w:r w:rsidR="00604BC2" w:rsidRPr="0023449B">
        <w:rPr>
          <w:rFonts w:ascii="黑体" w:eastAsia="黑体" w:hAnsi="黑体" w:hint="eastAsia"/>
          <w:sz w:val="24"/>
        </w:rPr>
        <w:t>时间</w:t>
      </w:r>
    </w:p>
    <w:p w:rsidR="00545DC5" w:rsidRPr="0023449B" w:rsidRDefault="00604BC2" w:rsidP="00427EA3">
      <w:pPr>
        <w:adjustRightInd w:val="0"/>
        <w:snapToGrid w:val="0"/>
        <w:spacing w:line="560" w:lineRule="exact"/>
        <w:ind w:firstLine="630"/>
        <w:contextualSpacing/>
        <w:rPr>
          <w:rFonts w:ascii="黑体" w:eastAsia="黑体" w:hAnsi="黑体"/>
          <w:color w:val="FF0000"/>
          <w:sz w:val="24"/>
        </w:rPr>
      </w:pPr>
      <w:r w:rsidRPr="0023449B">
        <w:rPr>
          <w:rFonts w:ascii="黑体" w:eastAsia="黑体" w:hAnsi="黑体" w:hint="eastAsia"/>
          <w:color w:val="FF0000"/>
          <w:sz w:val="24"/>
        </w:rPr>
        <w:t>报名时间</w:t>
      </w:r>
      <w:r w:rsidR="00254FA6" w:rsidRPr="0023449B">
        <w:rPr>
          <w:rFonts w:ascii="黑体" w:eastAsia="黑体" w:hAnsi="黑体" w:hint="eastAsia"/>
          <w:color w:val="FF0000"/>
          <w:sz w:val="24"/>
        </w:rPr>
        <w:t>：</w:t>
      </w:r>
      <w:r w:rsidR="00115527">
        <w:rPr>
          <w:rFonts w:ascii="黑体" w:eastAsia="黑体" w:hAnsi="黑体"/>
          <w:color w:val="FF0000"/>
          <w:sz w:val="24"/>
        </w:rPr>
        <w:t>9</w:t>
      </w:r>
      <w:r w:rsidRPr="0023449B">
        <w:rPr>
          <w:rFonts w:ascii="黑体" w:eastAsia="黑体" w:hAnsi="黑体" w:hint="eastAsia"/>
          <w:color w:val="FF0000"/>
          <w:sz w:val="24"/>
        </w:rPr>
        <w:t>月</w:t>
      </w:r>
      <w:r w:rsidR="00254FA6" w:rsidRPr="0023449B">
        <w:rPr>
          <w:rFonts w:ascii="黑体" w:eastAsia="黑体" w:hAnsi="黑体" w:hint="eastAsia"/>
          <w:color w:val="FF0000"/>
          <w:sz w:val="24"/>
        </w:rPr>
        <w:t>2</w:t>
      </w:r>
      <w:r w:rsidR="00115527">
        <w:rPr>
          <w:rFonts w:ascii="黑体" w:eastAsia="黑体" w:hAnsi="黑体"/>
          <w:color w:val="FF0000"/>
          <w:sz w:val="24"/>
        </w:rPr>
        <w:t>6</w:t>
      </w:r>
      <w:r w:rsidR="00254FA6" w:rsidRPr="0023449B">
        <w:rPr>
          <w:rFonts w:ascii="黑体" w:eastAsia="黑体" w:hAnsi="黑体" w:hint="eastAsia"/>
          <w:color w:val="FF0000"/>
          <w:sz w:val="24"/>
        </w:rPr>
        <w:t>日9时至</w:t>
      </w:r>
      <w:r w:rsidR="00115527">
        <w:rPr>
          <w:rFonts w:ascii="黑体" w:eastAsia="黑体" w:hAnsi="黑体"/>
          <w:color w:val="FF0000"/>
          <w:sz w:val="24"/>
        </w:rPr>
        <w:t>10</w:t>
      </w:r>
      <w:r w:rsidR="00254FA6" w:rsidRPr="0023449B">
        <w:rPr>
          <w:rFonts w:ascii="黑体" w:eastAsia="黑体" w:hAnsi="黑体" w:hint="eastAsia"/>
          <w:color w:val="FF0000"/>
          <w:sz w:val="24"/>
        </w:rPr>
        <w:t>月</w:t>
      </w:r>
      <w:r w:rsidR="00115527">
        <w:rPr>
          <w:rFonts w:ascii="黑体" w:eastAsia="黑体" w:hAnsi="黑体"/>
          <w:color w:val="FF0000"/>
          <w:sz w:val="24"/>
        </w:rPr>
        <w:t>9</w:t>
      </w:r>
      <w:r w:rsidR="00254FA6" w:rsidRPr="0023449B">
        <w:rPr>
          <w:rFonts w:ascii="黑体" w:eastAsia="黑体" w:hAnsi="黑体" w:hint="eastAsia"/>
          <w:color w:val="FF0000"/>
          <w:sz w:val="24"/>
        </w:rPr>
        <w:t>日1</w:t>
      </w:r>
      <w:r w:rsidRPr="0023449B">
        <w:rPr>
          <w:rFonts w:ascii="黑体" w:eastAsia="黑体" w:hAnsi="黑体" w:hint="eastAsia"/>
          <w:color w:val="FF0000"/>
          <w:sz w:val="24"/>
        </w:rPr>
        <w:t>5</w:t>
      </w:r>
      <w:r w:rsidR="00254FA6" w:rsidRPr="0023449B">
        <w:rPr>
          <w:rFonts w:ascii="黑体" w:eastAsia="黑体" w:hAnsi="黑体" w:hint="eastAsia"/>
          <w:color w:val="FF0000"/>
          <w:sz w:val="24"/>
        </w:rPr>
        <w:t>时。</w:t>
      </w:r>
    </w:p>
    <w:p w:rsidR="00545DC5" w:rsidRPr="0023449B" w:rsidRDefault="00D3786C" w:rsidP="00427EA3">
      <w:pPr>
        <w:autoSpaceDN w:val="0"/>
        <w:snapToGrid w:val="0"/>
        <w:spacing w:line="520" w:lineRule="exact"/>
        <w:ind w:firstLine="66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四</w:t>
      </w:r>
      <w:r w:rsidR="008A06FA" w:rsidRPr="0023449B">
        <w:rPr>
          <w:rFonts w:ascii="黑体" w:eastAsia="黑体" w:hAnsi="黑体" w:hint="eastAsia"/>
          <w:sz w:val="24"/>
        </w:rPr>
        <w:t>、网上报名流程</w:t>
      </w:r>
    </w:p>
    <w:p w:rsidR="00765E78" w:rsidRPr="0023449B" w:rsidRDefault="008A06FA" w:rsidP="00427EA3">
      <w:pPr>
        <w:autoSpaceDN w:val="0"/>
        <w:snapToGrid w:val="0"/>
        <w:spacing w:line="520" w:lineRule="exact"/>
        <w:ind w:firstLine="629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（一）考生注册</w:t>
      </w:r>
    </w:p>
    <w:p w:rsidR="004A328A" w:rsidRPr="0023449B" w:rsidRDefault="008A06FA" w:rsidP="00427EA3">
      <w:pPr>
        <w:autoSpaceDN w:val="0"/>
        <w:snapToGrid w:val="0"/>
        <w:spacing w:line="520" w:lineRule="exact"/>
        <w:ind w:firstLine="629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考生在规定时间内</w:t>
      </w:r>
      <w:r w:rsidR="00B7119F" w:rsidRPr="0023449B">
        <w:rPr>
          <w:rFonts w:ascii="黑体" w:eastAsia="黑体" w:hAnsi="黑体" w:hint="eastAsia"/>
          <w:sz w:val="24"/>
        </w:rPr>
        <w:t>登录CET网上报名系统，</w:t>
      </w:r>
      <w:r w:rsidRPr="0023449B">
        <w:rPr>
          <w:rFonts w:ascii="黑体" w:eastAsia="黑体" w:hAnsi="黑体" w:hint="eastAsia"/>
          <w:sz w:val="24"/>
        </w:rPr>
        <w:t>点击“注册新用户”，用电子邮箱注册通行证账号，已经有通行证账号的可以直接使用。电子邮箱即为个人账号，建议考生使用个人常用邮箱。通行证注册后及时验证邮箱，以免输错邮箱。</w:t>
      </w:r>
    </w:p>
    <w:p w:rsidR="0092743D" w:rsidRPr="0023449B" w:rsidRDefault="0092743D" w:rsidP="00427EA3">
      <w:pPr>
        <w:snapToGrid w:val="0"/>
        <w:spacing w:line="52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考生</w:t>
      </w:r>
      <w:r w:rsidR="00686CB4" w:rsidRPr="0023449B">
        <w:rPr>
          <w:rFonts w:ascii="黑体" w:eastAsia="黑体" w:hAnsi="黑体" w:hint="eastAsia"/>
          <w:sz w:val="24"/>
        </w:rPr>
        <w:t>在注册时，</w:t>
      </w:r>
      <w:r w:rsidRPr="0023449B">
        <w:rPr>
          <w:rFonts w:ascii="黑体" w:eastAsia="黑体" w:hAnsi="黑体" w:hint="eastAsia"/>
          <w:sz w:val="24"/>
        </w:rPr>
        <w:t>应完整阅读网站首页的考试简介、考生须知、考试时间、报名流程、常见问题、特别提示、最新动态等信息。</w:t>
      </w:r>
    </w:p>
    <w:p w:rsidR="008A06FA" w:rsidRPr="0023449B" w:rsidRDefault="008A06FA" w:rsidP="00427EA3">
      <w:pPr>
        <w:snapToGrid w:val="0"/>
        <w:spacing w:line="52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（二）网上报名</w:t>
      </w:r>
    </w:p>
    <w:p w:rsidR="008A06FA" w:rsidRPr="0023449B" w:rsidRDefault="008A06FA" w:rsidP="00427EA3">
      <w:pPr>
        <w:snapToGrid w:val="0"/>
        <w:spacing w:line="52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分为考生报名资格确认与复核、</w:t>
      </w:r>
      <w:r w:rsidR="00686CB4" w:rsidRPr="0023449B">
        <w:rPr>
          <w:rFonts w:ascii="黑体" w:eastAsia="黑体" w:hAnsi="黑体" w:hint="eastAsia"/>
          <w:sz w:val="24"/>
        </w:rPr>
        <w:t>考生报考、</w:t>
      </w:r>
      <w:r w:rsidRPr="0023449B">
        <w:rPr>
          <w:rFonts w:ascii="黑体" w:eastAsia="黑体" w:hAnsi="黑体" w:hint="eastAsia"/>
          <w:sz w:val="24"/>
        </w:rPr>
        <w:t>网上缴费、准考证打印</w:t>
      </w:r>
      <w:r w:rsidR="00686CB4" w:rsidRPr="0023449B">
        <w:rPr>
          <w:rFonts w:ascii="黑体" w:eastAsia="黑体" w:hAnsi="黑体" w:hint="eastAsia"/>
          <w:sz w:val="24"/>
        </w:rPr>
        <w:t>4</w:t>
      </w:r>
      <w:r w:rsidRPr="0023449B">
        <w:rPr>
          <w:rFonts w:ascii="黑体" w:eastAsia="黑体" w:hAnsi="黑体" w:hint="eastAsia"/>
          <w:sz w:val="24"/>
        </w:rPr>
        <w:t>个步骤。</w:t>
      </w:r>
    </w:p>
    <w:p w:rsidR="008A06FA" w:rsidRPr="0023449B" w:rsidRDefault="008A06FA" w:rsidP="00427EA3">
      <w:pPr>
        <w:autoSpaceDN w:val="0"/>
        <w:snapToGrid w:val="0"/>
        <w:spacing w:line="520" w:lineRule="exact"/>
        <w:ind w:firstLine="629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1.考生报名资格确认与复核</w:t>
      </w:r>
      <w:r w:rsidR="00FF660B" w:rsidRPr="0023449B">
        <w:rPr>
          <w:rFonts w:ascii="黑体" w:eastAsia="黑体" w:hAnsi="黑体" w:hint="eastAsia"/>
          <w:sz w:val="24"/>
        </w:rPr>
        <w:t>（</w:t>
      </w:r>
      <w:r w:rsidR="007E4315">
        <w:rPr>
          <w:rFonts w:ascii="黑体" w:eastAsia="黑体" w:hAnsi="黑体" w:hint="eastAsia"/>
          <w:color w:val="FF0000"/>
          <w:sz w:val="24"/>
        </w:rPr>
        <w:t>9月20日9时</w:t>
      </w:r>
      <w:r w:rsidR="00FF660B" w:rsidRPr="0023449B">
        <w:rPr>
          <w:rFonts w:ascii="黑体" w:eastAsia="黑体" w:hAnsi="黑体" w:hint="eastAsia"/>
          <w:color w:val="FF0000"/>
          <w:sz w:val="24"/>
        </w:rPr>
        <w:t>至</w:t>
      </w:r>
      <w:r w:rsidR="004B2C9C">
        <w:rPr>
          <w:rFonts w:ascii="黑体" w:eastAsia="黑体" w:hAnsi="黑体"/>
          <w:color w:val="FF0000"/>
          <w:sz w:val="24"/>
        </w:rPr>
        <w:t>10</w:t>
      </w:r>
      <w:r w:rsidR="00FF660B" w:rsidRPr="0023449B">
        <w:rPr>
          <w:rFonts w:ascii="黑体" w:eastAsia="黑体" w:hAnsi="黑体" w:hint="eastAsia"/>
          <w:color w:val="FF0000"/>
          <w:sz w:val="24"/>
        </w:rPr>
        <w:t>月</w:t>
      </w:r>
      <w:r w:rsidR="004B2C9C">
        <w:rPr>
          <w:rFonts w:ascii="黑体" w:eastAsia="黑体" w:hAnsi="黑体"/>
          <w:color w:val="FF0000"/>
          <w:sz w:val="24"/>
        </w:rPr>
        <w:t>8</w:t>
      </w:r>
      <w:r w:rsidR="00FF660B" w:rsidRPr="0023449B">
        <w:rPr>
          <w:rFonts w:ascii="黑体" w:eastAsia="黑体" w:hAnsi="黑体" w:hint="eastAsia"/>
          <w:color w:val="FF0000"/>
          <w:sz w:val="24"/>
        </w:rPr>
        <w:t>日1</w:t>
      </w:r>
      <w:r w:rsidR="00FF660B" w:rsidRPr="0023449B">
        <w:rPr>
          <w:rFonts w:ascii="黑体" w:eastAsia="黑体" w:hAnsi="黑体"/>
          <w:color w:val="FF0000"/>
          <w:sz w:val="24"/>
        </w:rPr>
        <w:t>5</w:t>
      </w:r>
      <w:r w:rsidR="00FF660B" w:rsidRPr="0023449B">
        <w:rPr>
          <w:rFonts w:ascii="黑体" w:eastAsia="黑体" w:hAnsi="黑体" w:hint="eastAsia"/>
          <w:color w:val="FF0000"/>
          <w:sz w:val="24"/>
        </w:rPr>
        <w:t>时</w:t>
      </w:r>
      <w:r w:rsidR="00FF660B" w:rsidRPr="0023449B">
        <w:rPr>
          <w:rFonts w:ascii="黑体" w:eastAsia="黑体" w:hAnsi="黑体" w:hint="eastAsia"/>
          <w:sz w:val="24"/>
        </w:rPr>
        <w:t>）</w:t>
      </w:r>
    </w:p>
    <w:p w:rsidR="00545DC5" w:rsidRPr="0023449B" w:rsidRDefault="00DC7954" w:rsidP="00427EA3">
      <w:pPr>
        <w:snapToGrid w:val="0"/>
        <w:spacing w:line="52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考生</w:t>
      </w:r>
      <w:r w:rsidR="00CB2273" w:rsidRPr="0023449B">
        <w:rPr>
          <w:rFonts w:ascii="黑体" w:eastAsia="黑体" w:hAnsi="黑体" w:hint="eastAsia"/>
          <w:sz w:val="24"/>
        </w:rPr>
        <w:t>登录</w:t>
      </w:r>
      <w:r w:rsidR="00B7119F" w:rsidRPr="0023449B">
        <w:rPr>
          <w:rFonts w:ascii="黑体" w:eastAsia="黑体" w:hAnsi="黑体" w:hint="eastAsia"/>
          <w:sz w:val="24"/>
        </w:rPr>
        <w:t>CET网上报名系统</w:t>
      </w:r>
      <w:r w:rsidRPr="0023449B">
        <w:rPr>
          <w:rFonts w:ascii="黑体" w:eastAsia="黑体" w:hAnsi="黑体" w:hint="eastAsia"/>
          <w:sz w:val="24"/>
        </w:rPr>
        <w:t>，</w:t>
      </w:r>
      <w:r w:rsidR="00686CB4" w:rsidRPr="0023449B">
        <w:rPr>
          <w:rFonts w:ascii="黑体" w:eastAsia="黑体" w:hAnsi="黑体" w:hint="eastAsia"/>
          <w:sz w:val="24"/>
        </w:rPr>
        <w:t>输入</w:t>
      </w:r>
      <w:proofErr w:type="gramStart"/>
      <w:r w:rsidR="00686CB4" w:rsidRPr="0023449B">
        <w:rPr>
          <w:rFonts w:ascii="黑体" w:eastAsia="黑体" w:hAnsi="黑体" w:hint="eastAsia"/>
          <w:sz w:val="24"/>
        </w:rPr>
        <w:t>帐号</w:t>
      </w:r>
      <w:proofErr w:type="gramEnd"/>
      <w:r w:rsidR="00686CB4" w:rsidRPr="0023449B">
        <w:rPr>
          <w:rFonts w:ascii="黑体" w:eastAsia="黑体" w:hAnsi="黑体" w:hint="eastAsia"/>
          <w:sz w:val="24"/>
        </w:rPr>
        <w:t>、密码、验证码，点击“登录”按钮</w:t>
      </w:r>
      <w:r w:rsidRPr="0023449B">
        <w:rPr>
          <w:rFonts w:ascii="黑体" w:eastAsia="黑体" w:hAnsi="黑体" w:hint="eastAsia"/>
          <w:sz w:val="24"/>
        </w:rPr>
        <w:t>，进入“开始报名”界面。考生应在仔细阅读报名协议</w:t>
      </w:r>
      <w:proofErr w:type="gramStart"/>
      <w:r w:rsidRPr="0023449B">
        <w:rPr>
          <w:rFonts w:ascii="黑体" w:eastAsia="黑体" w:hAnsi="黑体" w:hint="eastAsia"/>
          <w:sz w:val="24"/>
        </w:rPr>
        <w:t>后勾选同意</w:t>
      </w:r>
      <w:proofErr w:type="gramEnd"/>
      <w:r w:rsidRPr="0023449B">
        <w:rPr>
          <w:rFonts w:ascii="黑体" w:eastAsia="黑体" w:hAnsi="黑体" w:hint="eastAsia"/>
          <w:sz w:val="24"/>
        </w:rPr>
        <w:t>，进入资格查询页面。</w:t>
      </w:r>
      <w:r w:rsidR="008A06FA" w:rsidRPr="0023449B">
        <w:rPr>
          <w:rFonts w:ascii="黑体" w:eastAsia="黑体" w:hAnsi="黑体" w:hint="eastAsia"/>
          <w:sz w:val="24"/>
        </w:rPr>
        <w:t>考生进行报名资格确认（包括检查照片、基本信息是否正确，查看报</w:t>
      </w:r>
      <w:r w:rsidRPr="0023449B">
        <w:rPr>
          <w:rFonts w:ascii="黑体" w:eastAsia="黑体" w:hAnsi="黑体" w:hint="eastAsia"/>
          <w:sz w:val="24"/>
        </w:rPr>
        <w:t>考</w:t>
      </w:r>
      <w:r w:rsidR="008A06FA" w:rsidRPr="0023449B">
        <w:rPr>
          <w:rFonts w:ascii="黑体" w:eastAsia="黑体" w:hAnsi="黑体" w:hint="eastAsia"/>
          <w:sz w:val="24"/>
        </w:rPr>
        <w:t>资格科目）。</w:t>
      </w:r>
      <w:r w:rsidRPr="0023449B">
        <w:rPr>
          <w:rFonts w:ascii="黑体" w:eastAsia="黑体" w:hAnsi="黑体" w:hint="eastAsia"/>
          <w:sz w:val="24"/>
        </w:rPr>
        <w:t>CET6级</w:t>
      </w:r>
      <w:r w:rsidR="008A06FA" w:rsidRPr="0023449B">
        <w:rPr>
          <w:rFonts w:ascii="黑体" w:eastAsia="黑体" w:hAnsi="黑体" w:hint="eastAsia"/>
          <w:sz w:val="24"/>
        </w:rPr>
        <w:t>报名资格确认有问题的考生</w:t>
      </w:r>
      <w:r w:rsidR="0092743D" w:rsidRPr="0023449B">
        <w:rPr>
          <w:rFonts w:ascii="黑体" w:eastAsia="黑体" w:hAnsi="黑体" w:hint="eastAsia"/>
          <w:sz w:val="24"/>
        </w:rPr>
        <w:t>可</w:t>
      </w:r>
      <w:r w:rsidR="00D87A7A" w:rsidRPr="0023449B">
        <w:rPr>
          <w:rFonts w:ascii="黑体" w:eastAsia="黑体" w:hAnsi="黑体" w:hint="eastAsia"/>
          <w:sz w:val="24"/>
        </w:rPr>
        <w:t>点击“CET6资格复核”按钮</w:t>
      </w:r>
      <w:r w:rsidR="0092743D" w:rsidRPr="0023449B">
        <w:rPr>
          <w:rFonts w:ascii="黑体" w:eastAsia="黑体" w:hAnsi="黑体" w:hint="eastAsia"/>
          <w:sz w:val="24"/>
        </w:rPr>
        <w:t>自行</w:t>
      </w:r>
      <w:r w:rsidR="008A06FA" w:rsidRPr="0023449B">
        <w:rPr>
          <w:rFonts w:ascii="黑体" w:eastAsia="黑体" w:hAnsi="黑体" w:hint="eastAsia"/>
          <w:sz w:val="24"/>
        </w:rPr>
        <w:t>复核</w:t>
      </w:r>
      <w:r w:rsidR="00D87A7A" w:rsidRPr="0023449B">
        <w:rPr>
          <w:rFonts w:ascii="黑体" w:eastAsia="黑体" w:hAnsi="黑体" w:hint="eastAsia"/>
          <w:sz w:val="24"/>
        </w:rPr>
        <w:t>。</w:t>
      </w:r>
      <w:r w:rsidR="008A06FA" w:rsidRPr="0023449B">
        <w:rPr>
          <w:rFonts w:ascii="黑体" w:eastAsia="黑体" w:hAnsi="黑体" w:hint="eastAsia"/>
          <w:sz w:val="24"/>
        </w:rPr>
        <w:t>自行复核不通过的需要提交考点进行资格复核。考生要认真填写、核对本人信息并对自己所填报的各项信息负责。信息项</w:t>
      </w:r>
      <w:r w:rsidR="0004615F" w:rsidRPr="0023449B">
        <w:rPr>
          <w:rFonts w:ascii="黑体" w:eastAsia="黑体" w:hAnsi="黑体" w:hint="eastAsia"/>
          <w:sz w:val="24"/>
        </w:rPr>
        <w:t>填写</w:t>
      </w:r>
      <w:r w:rsidR="00D87A7A" w:rsidRPr="0023449B">
        <w:rPr>
          <w:rFonts w:ascii="黑体" w:eastAsia="黑体" w:hAnsi="黑体" w:hint="eastAsia"/>
          <w:sz w:val="24"/>
        </w:rPr>
        <w:t>时</w:t>
      </w:r>
      <w:r w:rsidR="0004615F" w:rsidRPr="0023449B">
        <w:rPr>
          <w:rFonts w:ascii="黑体" w:eastAsia="黑体" w:hAnsi="黑体" w:hint="eastAsia"/>
          <w:sz w:val="24"/>
        </w:rPr>
        <w:t>如遇</w:t>
      </w:r>
      <w:r w:rsidR="008A06FA" w:rsidRPr="0023449B">
        <w:rPr>
          <w:rFonts w:ascii="黑体" w:eastAsia="黑体" w:hAnsi="黑体" w:hint="eastAsia"/>
          <w:sz w:val="24"/>
        </w:rPr>
        <w:t>生僻字</w:t>
      </w:r>
      <w:r w:rsidR="00D87A7A" w:rsidRPr="0023449B">
        <w:rPr>
          <w:rFonts w:ascii="黑体" w:eastAsia="黑体" w:hAnsi="黑体" w:hint="eastAsia"/>
          <w:sz w:val="24"/>
        </w:rPr>
        <w:t>，</w:t>
      </w:r>
      <w:r w:rsidR="008A06FA" w:rsidRPr="0023449B">
        <w:rPr>
          <w:rFonts w:ascii="黑体" w:eastAsia="黑体" w:hAnsi="黑体" w:hint="eastAsia"/>
          <w:sz w:val="24"/>
        </w:rPr>
        <w:t>可切换浏览器（推荐使用谷歌、火狐、IE9+）重试。</w:t>
      </w:r>
    </w:p>
    <w:p w:rsidR="00545DC5" w:rsidRPr="0023449B" w:rsidRDefault="00D87A7A" w:rsidP="00427EA3">
      <w:pPr>
        <w:snapToGrid w:val="0"/>
        <w:spacing w:line="52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2.考生报考</w:t>
      </w:r>
    </w:p>
    <w:p w:rsidR="00D87A7A" w:rsidRPr="0023449B" w:rsidRDefault="00D87A7A" w:rsidP="00427EA3">
      <w:pPr>
        <w:snapToGrid w:val="0"/>
        <w:spacing w:line="52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（1）</w:t>
      </w:r>
      <w:r w:rsidR="00E845EF" w:rsidRPr="0023449B">
        <w:rPr>
          <w:rFonts w:ascii="黑体" w:eastAsia="黑体" w:hAnsi="黑体" w:hint="eastAsia"/>
          <w:sz w:val="24"/>
        </w:rPr>
        <w:t>考生可单报笔试，但不可单报口试。同时报考笔试和口试的</w:t>
      </w:r>
      <w:r w:rsidRPr="0023449B">
        <w:rPr>
          <w:rFonts w:ascii="黑体" w:eastAsia="黑体" w:hAnsi="黑体" w:hint="eastAsia"/>
          <w:sz w:val="24"/>
        </w:rPr>
        <w:t>考生应先报考</w:t>
      </w:r>
      <w:r w:rsidR="00E845EF" w:rsidRPr="0023449B">
        <w:rPr>
          <w:rFonts w:ascii="黑体" w:eastAsia="黑体" w:hAnsi="黑体" w:hint="eastAsia"/>
          <w:sz w:val="24"/>
        </w:rPr>
        <w:t>对应级别</w:t>
      </w:r>
      <w:r w:rsidRPr="0023449B">
        <w:rPr>
          <w:rFonts w:ascii="黑体" w:eastAsia="黑体" w:hAnsi="黑体" w:hint="eastAsia"/>
          <w:sz w:val="24"/>
        </w:rPr>
        <w:t>笔试</w:t>
      </w:r>
      <w:r w:rsidR="00E845EF" w:rsidRPr="0023449B">
        <w:rPr>
          <w:rFonts w:ascii="黑体" w:eastAsia="黑体" w:hAnsi="黑体" w:hint="eastAsia"/>
          <w:sz w:val="24"/>
        </w:rPr>
        <w:t>科目后再报考口试。</w:t>
      </w:r>
    </w:p>
    <w:p w:rsidR="00E85327" w:rsidRPr="0023449B" w:rsidRDefault="008A06FA" w:rsidP="00427EA3">
      <w:pPr>
        <w:snapToGrid w:val="0"/>
        <w:spacing w:line="52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（</w:t>
      </w:r>
      <w:r w:rsidR="005D3905" w:rsidRPr="0023449B">
        <w:rPr>
          <w:rFonts w:ascii="黑体" w:eastAsia="黑体" w:hAnsi="黑体" w:hint="eastAsia"/>
          <w:sz w:val="24"/>
        </w:rPr>
        <w:t>2</w:t>
      </w:r>
      <w:r w:rsidRPr="0023449B">
        <w:rPr>
          <w:rFonts w:ascii="黑体" w:eastAsia="黑体" w:hAnsi="黑体" w:hint="eastAsia"/>
          <w:sz w:val="24"/>
        </w:rPr>
        <w:t>）</w:t>
      </w:r>
      <w:r w:rsidR="0060588E" w:rsidRPr="0023449B">
        <w:rPr>
          <w:rFonts w:ascii="黑体" w:eastAsia="黑体" w:hAnsi="黑体" w:hint="eastAsia"/>
          <w:sz w:val="24"/>
        </w:rPr>
        <w:t>考生不可同时报考同一时间段内的两门及以上科目。</w:t>
      </w:r>
    </w:p>
    <w:p w:rsidR="00545DC5" w:rsidRPr="0023449B" w:rsidRDefault="005D3905" w:rsidP="00427EA3">
      <w:pPr>
        <w:snapToGrid w:val="0"/>
        <w:spacing w:line="52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3</w:t>
      </w:r>
      <w:r w:rsidR="008A06FA" w:rsidRPr="0023449B">
        <w:rPr>
          <w:rFonts w:ascii="黑体" w:eastAsia="黑体" w:hAnsi="黑体" w:hint="eastAsia"/>
          <w:sz w:val="24"/>
        </w:rPr>
        <w:t>.网上缴费</w:t>
      </w:r>
    </w:p>
    <w:p w:rsidR="008A06FA" w:rsidRPr="0023449B" w:rsidRDefault="008A06FA" w:rsidP="00427EA3">
      <w:pPr>
        <w:snapToGrid w:val="0"/>
        <w:spacing w:line="52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（1）</w:t>
      </w:r>
      <w:r w:rsidR="00B162E8" w:rsidRPr="0023449B">
        <w:rPr>
          <w:rFonts w:ascii="黑体" w:eastAsia="黑体" w:hAnsi="黑体" w:hint="eastAsia"/>
          <w:sz w:val="24"/>
        </w:rPr>
        <w:t>根据《上海市教育委员会关于转发上海市物价局&lt;调整上海市教育考试院外语口语考试等收费标准的复函&gt;的通知》（沪教委财〔2003〕126号），全国大</w:t>
      </w:r>
      <w:r w:rsidR="00B162E8" w:rsidRPr="0023449B">
        <w:rPr>
          <w:rFonts w:ascii="黑体" w:eastAsia="黑体" w:hAnsi="黑体" w:hint="eastAsia"/>
          <w:sz w:val="24"/>
        </w:rPr>
        <w:lastRenderedPageBreak/>
        <w:t>学英语四、六级报名考试费为每人每次25元</w:t>
      </w:r>
      <w:r w:rsidR="008C7801" w:rsidRPr="0023449B">
        <w:rPr>
          <w:rFonts w:ascii="黑体" w:eastAsia="黑体" w:hAnsi="黑体" w:hint="eastAsia"/>
          <w:sz w:val="24"/>
        </w:rPr>
        <w:t>。</w:t>
      </w:r>
      <w:r w:rsidRPr="0023449B">
        <w:rPr>
          <w:rFonts w:ascii="黑体" w:eastAsia="黑体" w:hAnsi="黑体" w:hint="eastAsia"/>
          <w:sz w:val="24"/>
        </w:rPr>
        <w:t>CET-SET执行国家收费标准，报名考试费</w:t>
      </w:r>
      <w:r w:rsidR="0076512F" w:rsidRPr="0023449B">
        <w:rPr>
          <w:rFonts w:ascii="黑体" w:eastAsia="黑体" w:hAnsi="黑体" w:hint="eastAsia"/>
          <w:sz w:val="24"/>
        </w:rPr>
        <w:t>为每人每次</w:t>
      </w:r>
      <w:r w:rsidRPr="0023449B">
        <w:rPr>
          <w:rFonts w:ascii="黑体" w:eastAsia="黑体" w:hAnsi="黑体" w:hint="eastAsia"/>
          <w:sz w:val="24"/>
        </w:rPr>
        <w:t>50元。</w:t>
      </w:r>
    </w:p>
    <w:p w:rsidR="008A06FA" w:rsidRPr="0023449B" w:rsidRDefault="008A06FA" w:rsidP="00427EA3">
      <w:pPr>
        <w:snapToGrid w:val="0"/>
        <w:spacing w:line="52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（2）考试报名</w:t>
      </w:r>
      <w:proofErr w:type="gramStart"/>
      <w:r w:rsidRPr="0023449B">
        <w:rPr>
          <w:rFonts w:ascii="黑体" w:eastAsia="黑体" w:hAnsi="黑体" w:hint="eastAsia"/>
          <w:sz w:val="24"/>
        </w:rPr>
        <w:t>费支持网银</w:t>
      </w:r>
      <w:proofErr w:type="gramEnd"/>
      <w:r w:rsidRPr="0023449B">
        <w:rPr>
          <w:rFonts w:ascii="黑体" w:eastAsia="黑体" w:hAnsi="黑体" w:hint="eastAsia"/>
          <w:sz w:val="24"/>
        </w:rPr>
        <w:t>及支付</w:t>
      </w:r>
      <w:proofErr w:type="gramStart"/>
      <w:r w:rsidRPr="0023449B">
        <w:rPr>
          <w:rFonts w:ascii="黑体" w:eastAsia="黑体" w:hAnsi="黑体" w:hint="eastAsia"/>
          <w:sz w:val="24"/>
        </w:rPr>
        <w:t>宝两种</w:t>
      </w:r>
      <w:proofErr w:type="gramEnd"/>
      <w:r w:rsidRPr="0023449B">
        <w:rPr>
          <w:rFonts w:ascii="黑体" w:eastAsia="黑体" w:hAnsi="黑体" w:hint="eastAsia"/>
          <w:sz w:val="24"/>
        </w:rPr>
        <w:t>支付方式。</w:t>
      </w:r>
    </w:p>
    <w:p w:rsidR="008A06FA" w:rsidRPr="0023449B" w:rsidRDefault="008A06FA" w:rsidP="00427EA3">
      <w:pPr>
        <w:snapToGrid w:val="0"/>
        <w:spacing w:line="52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（3）考生要在规定缴费时间内完成网上缴费，缴费时先缴</w:t>
      </w:r>
      <w:r w:rsidR="004A328A" w:rsidRPr="0023449B">
        <w:rPr>
          <w:rFonts w:ascii="黑体" w:eastAsia="黑体" w:hAnsi="黑体" w:hint="eastAsia"/>
          <w:sz w:val="24"/>
        </w:rPr>
        <w:t>纳</w:t>
      </w:r>
      <w:r w:rsidRPr="0023449B">
        <w:rPr>
          <w:rFonts w:ascii="黑体" w:eastAsia="黑体" w:hAnsi="黑体" w:hint="eastAsia"/>
          <w:sz w:val="24"/>
        </w:rPr>
        <w:t>笔试费用，</w:t>
      </w:r>
      <w:r w:rsidR="004A328A" w:rsidRPr="0023449B">
        <w:rPr>
          <w:rFonts w:ascii="黑体" w:eastAsia="黑体" w:hAnsi="黑体" w:hint="eastAsia"/>
          <w:sz w:val="24"/>
        </w:rPr>
        <w:t>后</w:t>
      </w:r>
      <w:r w:rsidR="007F582E" w:rsidRPr="0023449B">
        <w:rPr>
          <w:rFonts w:ascii="黑体" w:eastAsia="黑体" w:hAnsi="黑体" w:hint="eastAsia"/>
          <w:sz w:val="24"/>
        </w:rPr>
        <w:t>缴纳</w:t>
      </w:r>
      <w:r w:rsidRPr="0023449B">
        <w:rPr>
          <w:rFonts w:ascii="黑体" w:eastAsia="黑体" w:hAnsi="黑体" w:hint="eastAsia"/>
          <w:sz w:val="24"/>
        </w:rPr>
        <w:t>口试费用。未完成缴费的，系统会在</w:t>
      </w:r>
      <w:r w:rsidR="00A1608A">
        <w:rPr>
          <w:rFonts w:ascii="黑体" w:eastAsia="黑体" w:hAnsi="黑体"/>
          <w:sz w:val="24"/>
        </w:rPr>
        <w:t>24</w:t>
      </w:r>
      <w:r w:rsidRPr="0023449B">
        <w:rPr>
          <w:rFonts w:ascii="黑体" w:eastAsia="黑体" w:hAnsi="黑体" w:hint="eastAsia"/>
          <w:sz w:val="24"/>
        </w:rPr>
        <w:t>小时后删除考生报考信息。信息删除后，报名规定时间内考生可重新报考。考生科目报名成功的唯一标识是：对应科目的支付状态</w:t>
      </w:r>
      <w:r w:rsidR="0004615F" w:rsidRPr="0023449B">
        <w:rPr>
          <w:rFonts w:ascii="黑体" w:eastAsia="黑体" w:hAnsi="黑体" w:hint="eastAsia"/>
          <w:sz w:val="24"/>
        </w:rPr>
        <w:t>显示</w:t>
      </w:r>
      <w:r w:rsidRPr="0023449B">
        <w:rPr>
          <w:rFonts w:ascii="黑体" w:eastAsia="黑体" w:hAnsi="黑体" w:hint="eastAsia"/>
          <w:sz w:val="24"/>
        </w:rPr>
        <w:t>为“已支付”。</w:t>
      </w:r>
    </w:p>
    <w:p w:rsidR="008A06FA" w:rsidRPr="0023449B" w:rsidRDefault="008A06FA" w:rsidP="00427EA3">
      <w:pPr>
        <w:snapToGrid w:val="0"/>
        <w:spacing w:line="52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（4）在规定报名时间内，已报考未支付的科目可以随时修改，已支付的科目不可修改或取消。</w:t>
      </w:r>
    </w:p>
    <w:p w:rsidR="008A06FA" w:rsidRPr="0023449B" w:rsidRDefault="008A06FA" w:rsidP="00427EA3">
      <w:pPr>
        <w:snapToGrid w:val="0"/>
        <w:spacing w:line="52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（5）缴费时，如</w:t>
      </w:r>
      <w:proofErr w:type="gramStart"/>
      <w:r w:rsidRPr="0023449B">
        <w:rPr>
          <w:rFonts w:ascii="黑体" w:eastAsia="黑体" w:hAnsi="黑体" w:hint="eastAsia"/>
          <w:sz w:val="24"/>
        </w:rPr>
        <w:t>银行扣费成功</w:t>
      </w:r>
      <w:proofErr w:type="gramEnd"/>
      <w:r w:rsidRPr="0023449B">
        <w:rPr>
          <w:rFonts w:ascii="黑体" w:eastAsia="黑体" w:hAnsi="黑体" w:hint="eastAsia"/>
          <w:sz w:val="24"/>
        </w:rPr>
        <w:t>，但系统显示科目支付状态为“未支付”时，不要重复缴费，可点击“更新”按钮更新支付状态，或拨打考点咨询电话查询支付状态。因考</w:t>
      </w:r>
      <w:proofErr w:type="gramStart"/>
      <w:r w:rsidRPr="0023449B">
        <w:rPr>
          <w:rFonts w:ascii="黑体" w:eastAsia="黑体" w:hAnsi="黑体" w:hint="eastAsia"/>
          <w:sz w:val="24"/>
        </w:rPr>
        <w:t>务</w:t>
      </w:r>
      <w:proofErr w:type="gramEnd"/>
      <w:r w:rsidRPr="0023449B">
        <w:rPr>
          <w:rFonts w:ascii="黑体" w:eastAsia="黑体" w:hAnsi="黑体" w:hint="eastAsia"/>
          <w:sz w:val="24"/>
        </w:rPr>
        <w:t>问题或技术问题造成重复缴费需要退费的，教育部考试中心会在考试结束一个月内原路退回考生账户。</w:t>
      </w:r>
    </w:p>
    <w:p w:rsidR="008A06FA" w:rsidRPr="0023449B" w:rsidRDefault="005D3905" w:rsidP="00427EA3">
      <w:pPr>
        <w:autoSpaceDN w:val="0"/>
        <w:snapToGrid w:val="0"/>
        <w:spacing w:line="520" w:lineRule="exact"/>
        <w:ind w:firstLine="629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4</w:t>
      </w:r>
      <w:r w:rsidR="008A06FA" w:rsidRPr="0023449B">
        <w:rPr>
          <w:rFonts w:ascii="黑体" w:eastAsia="黑体" w:hAnsi="黑体" w:hint="eastAsia"/>
          <w:sz w:val="24"/>
        </w:rPr>
        <w:t>.准考证打印</w:t>
      </w:r>
    </w:p>
    <w:p w:rsidR="008A06FA" w:rsidRPr="0023449B" w:rsidRDefault="008A06FA" w:rsidP="00427EA3">
      <w:pPr>
        <w:snapToGrid w:val="0"/>
        <w:spacing w:line="52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考生需在规定时间内</w:t>
      </w:r>
      <w:r w:rsidR="00E1725D" w:rsidRPr="0023449B">
        <w:rPr>
          <w:rFonts w:ascii="黑体" w:eastAsia="黑体" w:hAnsi="黑体" w:hint="eastAsia"/>
          <w:sz w:val="24"/>
        </w:rPr>
        <w:t>自行</w:t>
      </w:r>
      <w:r w:rsidRPr="0023449B">
        <w:rPr>
          <w:rFonts w:ascii="黑体" w:eastAsia="黑体" w:hAnsi="黑体" w:hint="eastAsia"/>
          <w:sz w:val="24"/>
        </w:rPr>
        <w:t>打印准考证。</w:t>
      </w:r>
      <w:r w:rsidR="00E1725D" w:rsidRPr="0023449B">
        <w:rPr>
          <w:rFonts w:ascii="黑体" w:eastAsia="黑体" w:hAnsi="黑体" w:hint="eastAsia"/>
          <w:sz w:val="24"/>
        </w:rPr>
        <w:t>CET-SET准考证打印时间为</w:t>
      </w:r>
      <w:r w:rsidR="007E3D8F">
        <w:rPr>
          <w:rFonts w:ascii="黑体" w:eastAsia="黑体" w:hAnsi="黑体"/>
          <w:sz w:val="24"/>
        </w:rPr>
        <w:t>11</w:t>
      </w:r>
      <w:r w:rsidR="00E1725D" w:rsidRPr="0023449B">
        <w:rPr>
          <w:rFonts w:ascii="黑体" w:eastAsia="黑体" w:hAnsi="黑体" w:hint="eastAsia"/>
          <w:sz w:val="24"/>
        </w:rPr>
        <w:t>月</w:t>
      </w:r>
      <w:r w:rsidR="007E3D8F">
        <w:rPr>
          <w:rFonts w:ascii="黑体" w:eastAsia="黑体" w:hAnsi="黑体"/>
          <w:sz w:val="24"/>
        </w:rPr>
        <w:t>18</w:t>
      </w:r>
      <w:r w:rsidR="00E1725D" w:rsidRPr="0023449B">
        <w:rPr>
          <w:rFonts w:ascii="黑体" w:eastAsia="黑体" w:hAnsi="黑体" w:hint="eastAsia"/>
          <w:sz w:val="24"/>
        </w:rPr>
        <w:t>日9点至</w:t>
      </w:r>
      <w:r w:rsidR="004B243D" w:rsidRPr="0023449B">
        <w:rPr>
          <w:rFonts w:ascii="黑体" w:eastAsia="黑体" w:hAnsi="黑体" w:hint="eastAsia"/>
          <w:sz w:val="24"/>
        </w:rPr>
        <w:t>2</w:t>
      </w:r>
      <w:r w:rsidR="00353B93">
        <w:rPr>
          <w:rFonts w:ascii="黑体" w:eastAsia="黑体" w:hAnsi="黑体"/>
          <w:sz w:val="24"/>
        </w:rPr>
        <w:t>4</w:t>
      </w:r>
      <w:r w:rsidR="00E1725D" w:rsidRPr="0023449B">
        <w:rPr>
          <w:rFonts w:ascii="黑体" w:eastAsia="黑体" w:hAnsi="黑体" w:hint="eastAsia"/>
          <w:sz w:val="24"/>
        </w:rPr>
        <w:t>日23点；</w:t>
      </w:r>
      <w:r w:rsidR="00E1725D" w:rsidRPr="0023449B">
        <w:rPr>
          <w:rFonts w:ascii="黑体" w:eastAsia="黑体" w:hAnsi="黑体" w:hint="eastAsia"/>
          <w:color w:val="FF0000"/>
          <w:sz w:val="24"/>
        </w:rPr>
        <w:t>CET准考证打印时间</w:t>
      </w:r>
      <w:r w:rsidR="00E1725D" w:rsidRPr="0023449B">
        <w:rPr>
          <w:rFonts w:ascii="黑体" w:eastAsia="黑体" w:hAnsi="黑体" w:hint="eastAsia"/>
          <w:sz w:val="24"/>
        </w:rPr>
        <w:t>为</w:t>
      </w:r>
      <w:r w:rsidR="00353B93">
        <w:rPr>
          <w:rFonts w:ascii="黑体" w:eastAsia="黑体" w:hAnsi="黑体"/>
          <w:sz w:val="24"/>
        </w:rPr>
        <w:t>12</w:t>
      </w:r>
      <w:r w:rsidR="00E1725D" w:rsidRPr="0023449B">
        <w:rPr>
          <w:rFonts w:ascii="黑体" w:eastAsia="黑体" w:hAnsi="黑体" w:hint="eastAsia"/>
          <w:sz w:val="24"/>
        </w:rPr>
        <w:t>月</w:t>
      </w:r>
      <w:r w:rsidR="00353B93">
        <w:rPr>
          <w:rFonts w:ascii="黑体" w:eastAsia="黑体" w:hAnsi="黑体"/>
          <w:sz w:val="24"/>
        </w:rPr>
        <w:t>3</w:t>
      </w:r>
      <w:r w:rsidR="00E1725D" w:rsidRPr="0023449B">
        <w:rPr>
          <w:rFonts w:ascii="黑体" w:eastAsia="黑体" w:hAnsi="黑体" w:hint="eastAsia"/>
          <w:sz w:val="24"/>
        </w:rPr>
        <w:t>日9点至1</w:t>
      </w:r>
      <w:r w:rsidR="00353B93">
        <w:rPr>
          <w:rFonts w:ascii="黑体" w:eastAsia="黑体" w:hAnsi="黑体"/>
          <w:sz w:val="24"/>
        </w:rPr>
        <w:t>4</w:t>
      </w:r>
      <w:r w:rsidR="00E1725D" w:rsidRPr="0023449B">
        <w:rPr>
          <w:rFonts w:ascii="黑体" w:eastAsia="黑体" w:hAnsi="黑体" w:hint="eastAsia"/>
          <w:sz w:val="24"/>
        </w:rPr>
        <w:t>日23点。考生可</w:t>
      </w:r>
      <w:r w:rsidR="00CB2273" w:rsidRPr="0023449B">
        <w:rPr>
          <w:rFonts w:ascii="黑体" w:eastAsia="黑体" w:hAnsi="黑体" w:hint="eastAsia"/>
          <w:sz w:val="24"/>
        </w:rPr>
        <w:t>登录</w:t>
      </w:r>
      <w:r w:rsidR="00E1725D" w:rsidRPr="0023449B">
        <w:rPr>
          <w:rFonts w:ascii="黑体" w:eastAsia="黑体" w:hAnsi="黑体" w:hint="eastAsia"/>
          <w:sz w:val="24"/>
        </w:rPr>
        <w:t>报名系统（</w:t>
      </w:r>
      <w:r w:rsidR="00BB18C4" w:rsidRPr="0023449B">
        <w:rPr>
          <w:rFonts w:ascii="黑体" w:eastAsia="黑体" w:hAnsi="黑体" w:hint="eastAsia"/>
          <w:sz w:val="24"/>
        </w:rPr>
        <w:t>http://cet-bm.neea.edu.cn</w:t>
      </w:r>
      <w:r w:rsidR="00E1725D" w:rsidRPr="0023449B">
        <w:rPr>
          <w:rFonts w:ascii="黑体" w:eastAsia="黑体" w:hAnsi="黑体" w:hint="eastAsia"/>
          <w:sz w:val="24"/>
        </w:rPr>
        <w:t>）</w:t>
      </w:r>
      <w:r w:rsidR="0011499E" w:rsidRPr="0023449B">
        <w:rPr>
          <w:rFonts w:ascii="黑体" w:eastAsia="黑体" w:hAnsi="黑体" w:hint="eastAsia"/>
          <w:sz w:val="24"/>
        </w:rPr>
        <w:t>首页</w:t>
      </w:r>
      <w:r w:rsidR="00E1725D" w:rsidRPr="0023449B">
        <w:rPr>
          <w:rFonts w:ascii="黑体" w:eastAsia="黑体" w:hAnsi="黑体" w:hint="eastAsia"/>
          <w:sz w:val="24"/>
        </w:rPr>
        <w:t>，通过“快速打印准考证”进行准考证打印。</w:t>
      </w:r>
    </w:p>
    <w:p w:rsidR="005E43FB" w:rsidRPr="0023449B" w:rsidRDefault="00F744A2" w:rsidP="00427EA3">
      <w:pPr>
        <w:snapToGrid w:val="0"/>
        <w:spacing w:line="52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五</w:t>
      </w:r>
      <w:r w:rsidR="00FB42BF" w:rsidRPr="0023449B">
        <w:rPr>
          <w:rFonts w:ascii="黑体" w:eastAsia="黑体" w:hAnsi="黑体" w:hint="eastAsia"/>
          <w:sz w:val="24"/>
        </w:rPr>
        <w:t>、</w:t>
      </w:r>
      <w:r w:rsidR="000C6765" w:rsidRPr="0023449B">
        <w:rPr>
          <w:rFonts w:ascii="黑体" w:eastAsia="黑体" w:hAnsi="黑体" w:hint="eastAsia"/>
          <w:sz w:val="24"/>
        </w:rPr>
        <w:t>成绩发放</w:t>
      </w:r>
    </w:p>
    <w:p w:rsidR="0005379B" w:rsidRPr="0023449B" w:rsidRDefault="000C6765" w:rsidP="00427EA3">
      <w:pPr>
        <w:snapToGrid w:val="0"/>
        <w:spacing w:line="52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（一</w:t>
      </w:r>
      <w:r w:rsidR="007F33A5" w:rsidRPr="0023449B">
        <w:rPr>
          <w:rFonts w:ascii="黑体" w:eastAsia="黑体" w:hAnsi="黑体" w:hint="eastAsia"/>
          <w:sz w:val="24"/>
        </w:rPr>
        <w:t>）CET-SET成绩将与当次CET成绩同时发布</w:t>
      </w:r>
      <w:r w:rsidRPr="0023449B">
        <w:rPr>
          <w:rFonts w:ascii="黑体" w:eastAsia="黑体" w:hAnsi="黑体" w:hint="eastAsia"/>
          <w:sz w:val="24"/>
        </w:rPr>
        <w:t>。</w:t>
      </w:r>
      <w:r w:rsidR="00EC1EC3" w:rsidRPr="0023449B">
        <w:rPr>
          <w:rFonts w:ascii="黑体" w:eastAsia="黑体" w:hAnsi="黑体" w:hint="eastAsia"/>
          <w:sz w:val="24"/>
        </w:rPr>
        <w:t>考试成绩的发布时间和查询方式以</w:t>
      </w:r>
      <w:r w:rsidR="00BF6540" w:rsidRPr="0023449B">
        <w:rPr>
          <w:rFonts w:ascii="黑体" w:eastAsia="黑体" w:hAnsi="黑体" w:hint="eastAsia"/>
          <w:sz w:val="24"/>
        </w:rPr>
        <w:t>全国大学英语四、六级考试委员会办公室通知为准。</w:t>
      </w:r>
      <w:r w:rsidR="0005379B" w:rsidRPr="0023449B">
        <w:rPr>
          <w:rFonts w:ascii="黑体" w:eastAsia="黑体" w:hAnsi="黑体" w:hint="eastAsia"/>
          <w:sz w:val="24"/>
        </w:rPr>
        <w:t>若考生对成绩有疑义，可直接向</w:t>
      </w:r>
      <w:bookmarkStart w:id="4" w:name="OLE_LINK5"/>
      <w:bookmarkStart w:id="5" w:name="OLE_LINK19"/>
      <w:bookmarkStart w:id="6" w:name="OLE_LINK1"/>
      <w:bookmarkStart w:id="7" w:name="OLE_LINK2"/>
      <w:bookmarkStart w:id="8" w:name="OLE_LINK3"/>
      <w:bookmarkStart w:id="9" w:name="OLE_LINK4"/>
      <w:r w:rsidR="007F33A5" w:rsidRPr="0023449B">
        <w:rPr>
          <w:rFonts w:ascii="黑体" w:eastAsia="黑体" w:hAnsi="黑体" w:hint="eastAsia"/>
          <w:sz w:val="24"/>
        </w:rPr>
        <w:t>全国大学英语四、六级考试委员会办公室</w:t>
      </w:r>
      <w:bookmarkEnd w:id="4"/>
      <w:bookmarkEnd w:id="5"/>
      <w:r w:rsidR="0005379B" w:rsidRPr="0023449B">
        <w:rPr>
          <w:rFonts w:ascii="黑体" w:eastAsia="黑体" w:hAnsi="黑体" w:hint="eastAsia"/>
          <w:sz w:val="24"/>
        </w:rPr>
        <w:t>办</w:t>
      </w:r>
      <w:bookmarkEnd w:id="6"/>
      <w:bookmarkEnd w:id="7"/>
      <w:bookmarkEnd w:id="8"/>
      <w:bookmarkEnd w:id="9"/>
      <w:r w:rsidR="0005379B" w:rsidRPr="0023449B">
        <w:rPr>
          <w:rFonts w:ascii="黑体" w:eastAsia="黑体" w:hAnsi="黑体" w:hint="eastAsia"/>
          <w:sz w:val="24"/>
        </w:rPr>
        <w:t xml:space="preserve">理成绩复核，具体要求公布在“全国大学英语四、六级考试”网站中“证书/成绩单修改”栏目上，网址为： </w:t>
      </w:r>
      <w:bookmarkStart w:id="10" w:name="OLE_LINK14"/>
      <w:bookmarkStart w:id="11" w:name="OLE_LINK18"/>
      <w:r w:rsidR="0005379B" w:rsidRPr="0023449B">
        <w:rPr>
          <w:rFonts w:ascii="黑体" w:eastAsia="黑体" w:hAnsi="黑体" w:hint="eastAsia"/>
          <w:sz w:val="24"/>
        </w:rPr>
        <w:t>http://www.cet.edu.cn/cet_kw1.htm</w:t>
      </w:r>
      <w:bookmarkEnd w:id="10"/>
      <w:bookmarkEnd w:id="11"/>
      <w:r w:rsidR="0005379B" w:rsidRPr="0023449B">
        <w:rPr>
          <w:rFonts w:ascii="黑体" w:eastAsia="黑体" w:hAnsi="黑体" w:hint="eastAsia"/>
          <w:sz w:val="24"/>
        </w:rPr>
        <w:t>。</w:t>
      </w:r>
    </w:p>
    <w:p w:rsidR="0005379B" w:rsidRPr="0023449B" w:rsidRDefault="000C6765" w:rsidP="00427EA3">
      <w:pPr>
        <w:snapToGrid w:val="0"/>
        <w:spacing w:line="52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（二）</w:t>
      </w:r>
      <w:bookmarkStart w:id="12" w:name="OLE_LINK6"/>
      <w:bookmarkStart w:id="13" w:name="OLE_LINK7"/>
      <w:bookmarkStart w:id="14" w:name="OLE_LINK10"/>
      <w:bookmarkStart w:id="15" w:name="OLE_LINK11"/>
      <w:r w:rsidR="0005379B" w:rsidRPr="0023449B">
        <w:rPr>
          <w:rFonts w:ascii="黑体" w:eastAsia="黑体" w:hAnsi="黑体" w:hint="eastAsia"/>
          <w:sz w:val="24"/>
        </w:rPr>
        <w:t>全国大学英语四、六级考试</w:t>
      </w:r>
      <w:bookmarkEnd w:id="12"/>
      <w:bookmarkEnd w:id="13"/>
      <w:bookmarkEnd w:id="14"/>
      <w:bookmarkEnd w:id="15"/>
      <w:r w:rsidR="0005379B" w:rsidRPr="0023449B">
        <w:rPr>
          <w:rFonts w:ascii="黑体" w:eastAsia="黑体" w:hAnsi="黑体" w:hint="eastAsia"/>
          <w:sz w:val="24"/>
        </w:rPr>
        <w:t>成绩报告单</w:t>
      </w:r>
      <w:r w:rsidR="002F5B68" w:rsidRPr="0023449B">
        <w:rPr>
          <w:rFonts w:ascii="黑体" w:eastAsia="黑体" w:hAnsi="黑体" w:hint="eastAsia"/>
          <w:sz w:val="24"/>
        </w:rPr>
        <w:t>由教育部考试中心统一制作并下发，</w:t>
      </w:r>
      <w:r w:rsidR="0005379B" w:rsidRPr="0023449B">
        <w:rPr>
          <w:rFonts w:ascii="黑体" w:eastAsia="黑体" w:hAnsi="黑体" w:hint="eastAsia"/>
          <w:sz w:val="24"/>
        </w:rPr>
        <w:t>包含笔试及口试两部分成绩，其中口试成绩以等第形式报告。</w:t>
      </w:r>
    </w:p>
    <w:p w:rsidR="005E43FB" w:rsidRPr="0023449B" w:rsidRDefault="000C6765" w:rsidP="00427EA3">
      <w:pPr>
        <w:snapToGrid w:val="0"/>
        <w:spacing w:line="52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（</w:t>
      </w:r>
      <w:r w:rsidR="00E85327" w:rsidRPr="0023449B">
        <w:rPr>
          <w:rFonts w:ascii="黑体" w:eastAsia="黑体" w:hAnsi="黑体" w:hint="eastAsia"/>
          <w:sz w:val="24"/>
        </w:rPr>
        <w:t>三</w:t>
      </w:r>
      <w:r w:rsidRPr="0023449B">
        <w:rPr>
          <w:rFonts w:ascii="黑体" w:eastAsia="黑体" w:hAnsi="黑体" w:hint="eastAsia"/>
          <w:sz w:val="24"/>
        </w:rPr>
        <w:t>）由于考生个人问题造成</w:t>
      </w:r>
      <w:r w:rsidR="00C40B3E" w:rsidRPr="0023449B">
        <w:rPr>
          <w:rFonts w:ascii="黑体" w:eastAsia="黑体" w:hAnsi="黑体" w:hint="eastAsia"/>
          <w:sz w:val="24"/>
        </w:rPr>
        <w:t>全国大学英语四、六级考试成绩报告单或</w:t>
      </w:r>
      <w:r w:rsidRPr="0023449B">
        <w:rPr>
          <w:rFonts w:ascii="黑体" w:eastAsia="黑体" w:hAnsi="黑体" w:hint="eastAsia"/>
          <w:sz w:val="24"/>
        </w:rPr>
        <w:t>小语</w:t>
      </w:r>
      <w:r w:rsidRPr="0023449B">
        <w:rPr>
          <w:rFonts w:ascii="黑体" w:eastAsia="黑体" w:hAnsi="黑体" w:hint="eastAsia"/>
          <w:sz w:val="24"/>
        </w:rPr>
        <w:lastRenderedPageBreak/>
        <w:t>种证书上信息有误的情况，不得更改。</w:t>
      </w:r>
    </w:p>
    <w:p w:rsidR="005E43FB" w:rsidRPr="0023449B" w:rsidRDefault="000C6765" w:rsidP="00427EA3">
      <w:pPr>
        <w:snapToGrid w:val="0"/>
        <w:spacing w:line="520" w:lineRule="exact"/>
        <w:ind w:firstLineChars="200" w:firstLine="480"/>
        <w:contextualSpacing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（</w:t>
      </w:r>
      <w:r w:rsidR="00E85327" w:rsidRPr="0023449B">
        <w:rPr>
          <w:rFonts w:ascii="黑体" w:eastAsia="黑体" w:hAnsi="黑体" w:hint="eastAsia"/>
          <w:sz w:val="24"/>
        </w:rPr>
        <w:t>四</w:t>
      </w:r>
      <w:r w:rsidRPr="0023449B">
        <w:rPr>
          <w:rFonts w:ascii="黑体" w:eastAsia="黑体" w:hAnsi="黑体" w:hint="eastAsia"/>
          <w:sz w:val="24"/>
        </w:rPr>
        <w:t>）由于考生个人问题将</w:t>
      </w:r>
      <w:r w:rsidR="00C40B3E" w:rsidRPr="0023449B">
        <w:rPr>
          <w:rFonts w:ascii="黑体" w:eastAsia="黑体" w:hAnsi="黑体" w:hint="eastAsia"/>
          <w:sz w:val="24"/>
        </w:rPr>
        <w:t>全国大学英语四、六级考试成绩报告单</w:t>
      </w:r>
      <w:r w:rsidRPr="0023449B">
        <w:rPr>
          <w:rFonts w:ascii="黑体" w:eastAsia="黑体" w:hAnsi="黑体" w:hint="eastAsia"/>
          <w:sz w:val="24"/>
        </w:rPr>
        <w:t>或小语种证书丢失，不再补发，只可补办成绩证明，请考生登录</w:t>
      </w:r>
      <w:r w:rsidR="007041A0" w:rsidRPr="0023449B">
        <w:rPr>
          <w:rFonts w:ascii="黑体" w:eastAsia="黑体" w:hAnsi="黑体" w:hint="eastAsia"/>
          <w:sz w:val="24"/>
        </w:rPr>
        <w:t>中国教育考试网（http://bbcjzm.neea.edu.cn/）</w:t>
      </w:r>
      <w:r w:rsidRPr="0023449B">
        <w:rPr>
          <w:rFonts w:ascii="黑体" w:eastAsia="黑体" w:hAnsi="黑体" w:hint="eastAsia"/>
          <w:sz w:val="24"/>
        </w:rPr>
        <w:t>行网上办理。该申请仅限于2005年（含2005年）以后的考试。</w:t>
      </w:r>
    </w:p>
    <w:p w:rsidR="0023449B" w:rsidRDefault="006D054F" w:rsidP="00427EA3">
      <w:pPr>
        <w:snapToGrid w:val="0"/>
        <w:spacing w:line="520" w:lineRule="exact"/>
        <w:ind w:firstLineChars="200" w:firstLine="480"/>
        <w:contextualSpacing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六、报名咨询电话</w:t>
      </w:r>
    </w:p>
    <w:tbl>
      <w:tblPr>
        <w:tblStyle w:val="ad"/>
        <w:tblW w:w="0" w:type="auto"/>
        <w:tblInd w:w="570" w:type="dxa"/>
        <w:tblLook w:val="04A0" w:firstRow="1" w:lastRow="0" w:firstColumn="1" w:lastColumn="0" w:noHBand="0" w:noVBand="1"/>
      </w:tblPr>
      <w:tblGrid>
        <w:gridCol w:w="3534"/>
        <w:gridCol w:w="1605"/>
        <w:gridCol w:w="2593"/>
      </w:tblGrid>
      <w:tr w:rsidR="000D108E" w:rsidRPr="000D108E" w:rsidTr="00475EC8">
        <w:tc>
          <w:tcPr>
            <w:tcW w:w="3534" w:type="dxa"/>
          </w:tcPr>
          <w:p w:rsidR="000D108E" w:rsidRPr="000D108E" w:rsidRDefault="000D108E" w:rsidP="00610526">
            <w:pPr>
              <w:pStyle w:val="a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0D108E">
              <w:rPr>
                <w:rFonts w:ascii="黑体" w:eastAsia="黑体" w:hAnsi="黑体" w:hint="eastAsia"/>
                <w:sz w:val="24"/>
                <w:szCs w:val="24"/>
              </w:rPr>
              <w:t>学生类别与校区</w:t>
            </w:r>
          </w:p>
        </w:tc>
        <w:tc>
          <w:tcPr>
            <w:tcW w:w="1605" w:type="dxa"/>
          </w:tcPr>
          <w:p w:rsidR="000D108E" w:rsidRPr="000D108E" w:rsidRDefault="000D108E" w:rsidP="00610526">
            <w:pPr>
              <w:pStyle w:val="a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0D108E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2593" w:type="dxa"/>
          </w:tcPr>
          <w:p w:rsidR="000D108E" w:rsidRPr="000D108E" w:rsidRDefault="000D108E" w:rsidP="00610526">
            <w:pPr>
              <w:pStyle w:val="a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0D108E"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</w:tr>
      <w:tr w:rsidR="007B5218" w:rsidRPr="000D108E" w:rsidTr="00475EC8">
        <w:tc>
          <w:tcPr>
            <w:tcW w:w="3534" w:type="dxa"/>
          </w:tcPr>
          <w:p w:rsidR="007B5218" w:rsidRPr="000D108E" w:rsidRDefault="007B5218" w:rsidP="007B5218">
            <w:pPr>
              <w:pStyle w:val="a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0D108E">
              <w:rPr>
                <w:rFonts w:ascii="黑体" w:eastAsia="黑体" w:hAnsi="黑体" w:hint="eastAsia"/>
                <w:sz w:val="24"/>
                <w:szCs w:val="24"/>
              </w:rPr>
              <w:t>研究生院（培养处）</w:t>
            </w:r>
          </w:p>
        </w:tc>
        <w:tc>
          <w:tcPr>
            <w:tcW w:w="1605" w:type="dxa"/>
          </w:tcPr>
          <w:p w:rsidR="007B5218" w:rsidRPr="000D108E" w:rsidRDefault="007B5218" w:rsidP="007B5218">
            <w:pPr>
              <w:pStyle w:val="a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徐</w:t>
            </w:r>
            <w:r w:rsidRPr="000D108E">
              <w:rPr>
                <w:rFonts w:ascii="黑体" w:eastAsia="黑体" w:hAnsi="黑体" w:hint="eastAsia"/>
                <w:sz w:val="24"/>
                <w:szCs w:val="24"/>
              </w:rPr>
              <w:t>老师</w:t>
            </w:r>
          </w:p>
        </w:tc>
        <w:tc>
          <w:tcPr>
            <w:tcW w:w="2593" w:type="dxa"/>
          </w:tcPr>
          <w:p w:rsidR="007B5218" w:rsidRPr="000D108E" w:rsidRDefault="007B5218" w:rsidP="007B5218">
            <w:pPr>
              <w:pStyle w:val="a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0B3238">
              <w:rPr>
                <w:rFonts w:ascii="黑体" w:eastAsia="黑体" w:hAnsi="黑体"/>
                <w:sz w:val="24"/>
                <w:szCs w:val="24"/>
              </w:rPr>
              <w:t>65983244</w:t>
            </w:r>
          </w:p>
        </w:tc>
      </w:tr>
      <w:tr w:rsidR="007B5218" w:rsidRPr="000D108E" w:rsidTr="00475EC8">
        <w:tc>
          <w:tcPr>
            <w:tcW w:w="3534" w:type="dxa"/>
          </w:tcPr>
          <w:p w:rsidR="007B5218" w:rsidRPr="000D108E" w:rsidRDefault="007B5218" w:rsidP="007B5218">
            <w:pPr>
              <w:pStyle w:val="a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0D108E">
              <w:rPr>
                <w:rFonts w:ascii="黑体" w:eastAsia="黑体" w:hAnsi="黑体" w:hint="eastAsia"/>
                <w:sz w:val="24"/>
                <w:szCs w:val="24"/>
              </w:rPr>
              <w:t>研究生院（在职处）</w:t>
            </w:r>
          </w:p>
        </w:tc>
        <w:tc>
          <w:tcPr>
            <w:tcW w:w="1605" w:type="dxa"/>
          </w:tcPr>
          <w:p w:rsidR="007B5218" w:rsidRPr="000D108E" w:rsidRDefault="007B5218" w:rsidP="007B5218">
            <w:pPr>
              <w:pStyle w:val="a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吴</w:t>
            </w:r>
            <w:r w:rsidRPr="000D108E">
              <w:rPr>
                <w:rFonts w:ascii="黑体" w:eastAsia="黑体" w:hAnsi="黑体" w:hint="eastAsia"/>
                <w:sz w:val="24"/>
                <w:szCs w:val="24"/>
              </w:rPr>
              <w:t>老师</w:t>
            </w:r>
          </w:p>
        </w:tc>
        <w:tc>
          <w:tcPr>
            <w:tcW w:w="2593" w:type="dxa"/>
          </w:tcPr>
          <w:p w:rsidR="007B5218" w:rsidRPr="000D108E" w:rsidRDefault="007B5218" w:rsidP="007B5218">
            <w:pPr>
              <w:pStyle w:val="a6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  <w:r w:rsidRPr="000D108E">
              <w:rPr>
                <w:rFonts w:ascii="黑体" w:eastAsia="黑体" w:hAnsi="黑体" w:hint="eastAsia"/>
                <w:sz w:val="24"/>
                <w:szCs w:val="24"/>
              </w:rPr>
              <w:t>65985226</w:t>
            </w:r>
          </w:p>
        </w:tc>
      </w:tr>
    </w:tbl>
    <w:p w:rsidR="006D054F" w:rsidRPr="0023449B" w:rsidRDefault="006D054F" w:rsidP="00427EA3">
      <w:pPr>
        <w:snapToGrid w:val="0"/>
        <w:spacing w:line="520" w:lineRule="exact"/>
        <w:ind w:firstLineChars="200" w:firstLine="480"/>
        <w:contextualSpacing/>
        <w:rPr>
          <w:rFonts w:ascii="黑体" w:eastAsia="黑体" w:hAnsi="黑体"/>
          <w:sz w:val="24"/>
        </w:rPr>
      </w:pPr>
    </w:p>
    <w:p w:rsidR="007B5218" w:rsidRPr="0023449B" w:rsidRDefault="007B5218" w:rsidP="007B5218">
      <w:pPr>
        <w:snapToGrid w:val="0"/>
        <w:spacing w:line="520" w:lineRule="exact"/>
        <w:ind w:firstLineChars="200" w:firstLine="480"/>
        <w:contextualSpacing/>
        <w:jc w:val="right"/>
        <w:rPr>
          <w:rFonts w:ascii="黑体" w:eastAsia="黑体" w:hAnsi="黑体"/>
          <w:sz w:val="24"/>
        </w:rPr>
      </w:pPr>
      <w:r w:rsidRPr="0023449B">
        <w:rPr>
          <w:rFonts w:ascii="黑体" w:eastAsia="黑体" w:hAnsi="黑体" w:hint="eastAsia"/>
          <w:sz w:val="24"/>
        </w:rPr>
        <w:t>研究生院</w:t>
      </w:r>
    </w:p>
    <w:p w:rsidR="00154442" w:rsidRPr="00AF387D" w:rsidRDefault="00F3017E" w:rsidP="00427EA3">
      <w:pPr>
        <w:snapToGrid w:val="0"/>
        <w:spacing w:line="520" w:lineRule="exact"/>
        <w:ind w:firstLineChars="200" w:firstLine="480"/>
        <w:contextualSpacing/>
        <w:jc w:val="right"/>
        <w:rPr>
          <w:rFonts w:ascii="黑体" w:eastAsia="黑体" w:hAnsi="黑体"/>
          <w:sz w:val="28"/>
          <w:szCs w:val="28"/>
        </w:rPr>
      </w:pPr>
      <w:r w:rsidRPr="0023449B">
        <w:rPr>
          <w:rFonts w:ascii="黑体" w:eastAsia="黑体" w:hAnsi="黑体"/>
          <w:sz w:val="24"/>
        </w:rPr>
        <w:t>2019年</w:t>
      </w:r>
      <w:r w:rsidR="00493097">
        <w:rPr>
          <w:rFonts w:ascii="黑体" w:eastAsia="黑体" w:hAnsi="黑体"/>
          <w:sz w:val="24"/>
        </w:rPr>
        <w:t>9</w:t>
      </w:r>
      <w:r w:rsidRPr="0023449B">
        <w:rPr>
          <w:rFonts w:ascii="黑体" w:eastAsia="黑体" w:hAnsi="黑体"/>
          <w:sz w:val="24"/>
        </w:rPr>
        <w:t>月</w:t>
      </w:r>
      <w:r w:rsidR="0010110B">
        <w:rPr>
          <w:rFonts w:ascii="黑体" w:eastAsia="黑体" w:hAnsi="黑体"/>
          <w:sz w:val="24"/>
        </w:rPr>
        <w:t>16</w:t>
      </w:r>
      <w:r w:rsidRPr="0023449B">
        <w:rPr>
          <w:rFonts w:ascii="黑体" w:eastAsia="黑体" w:hAnsi="黑体"/>
          <w:sz w:val="24"/>
        </w:rPr>
        <w:t>日</w:t>
      </w:r>
    </w:p>
    <w:sectPr w:rsidR="00154442" w:rsidRPr="00AF387D" w:rsidSect="00A939F0">
      <w:footerReference w:type="first" r:id="rId9"/>
      <w:pgSz w:w="11906" w:h="16838" w:code="9"/>
      <w:pgMar w:top="1191" w:right="1797" w:bottom="1191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32" w:rsidRDefault="00B17932">
      <w:r>
        <w:separator/>
      </w:r>
    </w:p>
  </w:endnote>
  <w:endnote w:type="continuationSeparator" w:id="0">
    <w:p w:rsidR="00B17932" w:rsidRDefault="00B1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94" w:rsidRPr="008D2B8F" w:rsidRDefault="00555D94" w:rsidP="008D2B8F">
    <w:pPr>
      <w:pStyle w:val="a8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32" w:rsidRDefault="00B17932">
      <w:r>
        <w:separator/>
      </w:r>
    </w:p>
  </w:footnote>
  <w:footnote w:type="continuationSeparator" w:id="0">
    <w:p w:rsidR="00B17932" w:rsidRDefault="00B1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0000000C"/>
    <w:multiLevelType w:val="singleLevel"/>
    <w:tmpl w:val="0000000C"/>
    <w:lvl w:ilvl="0">
      <w:start w:val="3"/>
      <w:numFmt w:val="chineseCounting"/>
      <w:suff w:val="nothing"/>
      <w:lvlText w:val="（%1）"/>
      <w:lvlJc w:val="left"/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7C4AB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C47D83"/>
    <w:multiLevelType w:val="hybridMultilevel"/>
    <w:tmpl w:val="E5E8AC8A"/>
    <w:lvl w:ilvl="0" w:tplc="125CC494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 w15:restartNumberingAfterBreak="0">
    <w:nsid w:val="39CF6965"/>
    <w:multiLevelType w:val="hybridMultilevel"/>
    <w:tmpl w:val="0E08AA46"/>
    <w:lvl w:ilvl="0" w:tplc="B1967550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926563"/>
    <w:multiLevelType w:val="multilevel"/>
    <w:tmpl w:val="47926563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531EB299"/>
    <w:multiLevelType w:val="singleLevel"/>
    <w:tmpl w:val="531EB299"/>
    <w:lvl w:ilvl="0">
      <w:start w:val="3"/>
      <w:numFmt w:val="chineseCounting"/>
      <w:suff w:val="nothing"/>
      <w:lvlText w:val="%1、"/>
      <w:lvlJc w:val="left"/>
    </w:lvl>
  </w:abstractNum>
  <w:abstractNum w:abstractNumId="9" w15:restartNumberingAfterBreak="0">
    <w:nsid w:val="5C9226E7"/>
    <w:multiLevelType w:val="hybridMultilevel"/>
    <w:tmpl w:val="4DB44A3E"/>
    <w:lvl w:ilvl="0" w:tplc="260AAE4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7EFB489A"/>
    <w:multiLevelType w:val="hybridMultilevel"/>
    <w:tmpl w:val="9F54C4C2"/>
    <w:lvl w:ilvl="0" w:tplc="83FCCD76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BF06C42A">
      <w:start w:val="1"/>
      <w:numFmt w:val="japaneseCounting"/>
      <w:lvlText w:val="（%2）"/>
      <w:lvlJc w:val="left"/>
      <w:pPr>
        <w:ind w:left="2140" w:hanging="1080"/>
      </w:pPr>
      <w:rPr>
        <w:rFonts w:ascii="楷体_GB2312" w:eastAsia="楷体_GB2312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763"/>
    <w:rsid w:val="00002ABA"/>
    <w:rsid w:val="00006557"/>
    <w:rsid w:val="00013F29"/>
    <w:rsid w:val="00014B1B"/>
    <w:rsid w:val="0001749E"/>
    <w:rsid w:val="00022311"/>
    <w:rsid w:val="00023A45"/>
    <w:rsid w:val="000264FF"/>
    <w:rsid w:val="00032859"/>
    <w:rsid w:val="00032A40"/>
    <w:rsid w:val="00032B09"/>
    <w:rsid w:val="000332E3"/>
    <w:rsid w:val="0003577C"/>
    <w:rsid w:val="00035CFE"/>
    <w:rsid w:val="000360D1"/>
    <w:rsid w:val="00037775"/>
    <w:rsid w:val="00045CC5"/>
    <w:rsid w:val="0004615F"/>
    <w:rsid w:val="000474FC"/>
    <w:rsid w:val="00052320"/>
    <w:rsid w:val="0005379B"/>
    <w:rsid w:val="000539DD"/>
    <w:rsid w:val="000543EF"/>
    <w:rsid w:val="00055F6E"/>
    <w:rsid w:val="00057933"/>
    <w:rsid w:val="0006560F"/>
    <w:rsid w:val="00070346"/>
    <w:rsid w:val="000718EB"/>
    <w:rsid w:val="00076404"/>
    <w:rsid w:val="00077922"/>
    <w:rsid w:val="00077F9C"/>
    <w:rsid w:val="00081BF7"/>
    <w:rsid w:val="00081E41"/>
    <w:rsid w:val="0008286B"/>
    <w:rsid w:val="0008396F"/>
    <w:rsid w:val="0008496D"/>
    <w:rsid w:val="0008584C"/>
    <w:rsid w:val="00090CC5"/>
    <w:rsid w:val="00091ADC"/>
    <w:rsid w:val="000922EF"/>
    <w:rsid w:val="00093A05"/>
    <w:rsid w:val="000966A2"/>
    <w:rsid w:val="000A0E88"/>
    <w:rsid w:val="000A2C95"/>
    <w:rsid w:val="000A344B"/>
    <w:rsid w:val="000A39D6"/>
    <w:rsid w:val="000A3F97"/>
    <w:rsid w:val="000A471E"/>
    <w:rsid w:val="000B052A"/>
    <w:rsid w:val="000B17F7"/>
    <w:rsid w:val="000B3238"/>
    <w:rsid w:val="000B49E5"/>
    <w:rsid w:val="000B6ED2"/>
    <w:rsid w:val="000B77A6"/>
    <w:rsid w:val="000B7D3A"/>
    <w:rsid w:val="000C0F0D"/>
    <w:rsid w:val="000C16F3"/>
    <w:rsid w:val="000C4DCC"/>
    <w:rsid w:val="000C5552"/>
    <w:rsid w:val="000C6046"/>
    <w:rsid w:val="000C6765"/>
    <w:rsid w:val="000C6BDA"/>
    <w:rsid w:val="000D07D8"/>
    <w:rsid w:val="000D108E"/>
    <w:rsid w:val="000D12D6"/>
    <w:rsid w:val="000D23C5"/>
    <w:rsid w:val="000D2A00"/>
    <w:rsid w:val="000D37B5"/>
    <w:rsid w:val="000D3BEF"/>
    <w:rsid w:val="000F17CD"/>
    <w:rsid w:val="000F34D0"/>
    <w:rsid w:val="000F3574"/>
    <w:rsid w:val="000F3948"/>
    <w:rsid w:val="000F5351"/>
    <w:rsid w:val="000F6FC9"/>
    <w:rsid w:val="000F7A9A"/>
    <w:rsid w:val="0010110B"/>
    <w:rsid w:val="00101AA1"/>
    <w:rsid w:val="00101FCB"/>
    <w:rsid w:val="001026A0"/>
    <w:rsid w:val="0010323E"/>
    <w:rsid w:val="00104B65"/>
    <w:rsid w:val="00106785"/>
    <w:rsid w:val="00106A15"/>
    <w:rsid w:val="001079FE"/>
    <w:rsid w:val="001117AE"/>
    <w:rsid w:val="001142D4"/>
    <w:rsid w:val="0011499E"/>
    <w:rsid w:val="001150B4"/>
    <w:rsid w:val="00115527"/>
    <w:rsid w:val="001208E8"/>
    <w:rsid w:val="00120FD6"/>
    <w:rsid w:val="00123281"/>
    <w:rsid w:val="00126202"/>
    <w:rsid w:val="00131305"/>
    <w:rsid w:val="00131D58"/>
    <w:rsid w:val="001325DE"/>
    <w:rsid w:val="00133E12"/>
    <w:rsid w:val="001352F8"/>
    <w:rsid w:val="001368A2"/>
    <w:rsid w:val="001371B6"/>
    <w:rsid w:val="00140885"/>
    <w:rsid w:val="001435F5"/>
    <w:rsid w:val="00147718"/>
    <w:rsid w:val="00151795"/>
    <w:rsid w:val="001530A7"/>
    <w:rsid w:val="00154442"/>
    <w:rsid w:val="00154C6F"/>
    <w:rsid w:val="0015500C"/>
    <w:rsid w:val="00155408"/>
    <w:rsid w:val="001616A5"/>
    <w:rsid w:val="00166E86"/>
    <w:rsid w:val="00172A27"/>
    <w:rsid w:val="001831B9"/>
    <w:rsid w:val="00184E5C"/>
    <w:rsid w:val="00191553"/>
    <w:rsid w:val="001915EF"/>
    <w:rsid w:val="00193AAE"/>
    <w:rsid w:val="00195269"/>
    <w:rsid w:val="001A4B3F"/>
    <w:rsid w:val="001B0CF9"/>
    <w:rsid w:val="001B3142"/>
    <w:rsid w:val="001C12C4"/>
    <w:rsid w:val="001C15BB"/>
    <w:rsid w:val="001C4D66"/>
    <w:rsid w:val="001C69B6"/>
    <w:rsid w:val="001D6B9B"/>
    <w:rsid w:val="001E0485"/>
    <w:rsid w:val="001E54BD"/>
    <w:rsid w:val="001E5786"/>
    <w:rsid w:val="001E7D98"/>
    <w:rsid w:val="00204A2A"/>
    <w:rsid w:val="00207C5D"/>
    <w:rsid w:val="00207CF1"/>
    <w:rsid w:val="00216A6C"/>
    <w:rsid w:val="00221C58"/>
    <w:rsid w:val="0022242C"/>
    <w:rsid w:val="00226EC5"/>
    <w:rsid w:val="0023346F"/>
    <w:rsid w:val="0023449B"/>
    <w:rsid w:val="00234D0A"/>
    <w:rsid w:val="00235907"/>
    <w:rsid w:val="00235ACE"/>
    <w:rsid w:val="0023602E"/>
    <w:rsid w:val="00237991"/>
    <w:rsid w:val="0024143F"/>
    <w:rsid w:val="002440AF"/>
    <w:rsid w:val="002471DB"/>
    <w:rsid w:val="00254A2C"/>
    <w:rsid w:val="00254FA6"/>
    <w:rsid w:val="00255BE7"/>
    <w:rsid w:val="00257365"/>
    <w:rsid w:val="00260C0E"/>
    <w:rsid w:val="00262CED"/>
    <w:rsid w:val="00264698"/>
    <w:rsid w:val="00265BA5"/>
    <w:rsid w:val="00267924"/>
    <w:rsid w:val="002717D8"/>
    <w:rsid w:val="00271B68"/>
    <w:rsid w:val="002738A4"/>
    <w:rsid w:val="002835C6"/>
    <w:rsid w:val="00286BAD"/>
    <w:rsid w:val="00287936"/>
    <w:rsid w:val="002954B9"/>
    <w:rsid w:val="00297125"/>
    <w:rsid w:val="002976F0"/>
    <w:rsid w:val="002A0C5F"/>
    <w:rsid w:val="002A176A"/>
    <w:rsid w:val="002A32BC"/>
    <w:rsid w:val="002A339D"/>
    <w:rsid w:val="002A507A"/>
    <w:rsid w:val="002A7E11"/>
    <w:rsid w:val="002B00A0"/>
    <w:rsid w:val="002B203C"/>
    <w:rsid w:val="002B33D3"/>
    <w:rsid w:val="002B3AAE"/>
    <w:rsid w:val="002B6376"/>
    <w:rsid w:val="002B66C2"/>
    <w:rsid w:val="002B6988"/>
    <w:rsid w:val="002B6EE1"/>
    <w:rsid w:val="002B7D5A"/>
    <w:rsid w:val="002C1B1E"/>
    <w:rsid w:val="002C31CD"/>
    <w:rsid w:val="002C4C76"/>
    <w:rsid w:val="002C7E6D"/>
    <w:rsid w:val="002D1871"/>
    <w:rsid w:val="002D1A01"/>
    <w:rsid w:val="002D1B91"/>
    <w:rsid w:val="002D2D00"/>
    <w:rsid w:val="002D3E3D"/>
    <w:rsid w:val="002D46B1"/>
    <w:rsid w:val="002E044C"/>
    <w:rsid w:val="002E1AD3"/>
    <w:rsid w:val="002E2664"/>
    <w:rsid w:val="002E29CC"/>
    <w:rsid w:val="002E6165"/>
    <w:rsid w:val="002F3FE5"/>
    <w:rsid w:val="002F4476"/>
    <w:rsid w:val="002F57B6"/>
    <w:rsid w:val="002F5B68"/>
    <w:rsid w:val="00301B93"/>
    <w:rsid w:val="00305ED9"/>
    <w:rsid w:val="00306DA5"/>
    <w:rsid w:val="00307270"/>
    <w:rsid w:val="00312A3C"/>
    <w:rsid w:val="00313261"/>
    <w:rsid w:val="0032035B"/>
    <w:rsid w:val="00320B41"/>
    <w:rsid w:val="003244D7"/>
    <w:rsid w:val="0033046F"/>
    <w:rsid w:val="0033364A"/>
    <w:rsid w:val="00333757"/>
    <w:rsid w:val="00336ED9"/>
    <w:rsid w:val="003476EC"/>
    <w:rsid w:val="00351962"/>
    <w:rsid w:val="0035300E"/>
    <w:rsid w:val="00353B93"/>
    <w:rsid w:val="00355E10"/>
    <w:rsid w:val="00357FEC"/>
    <w:rsid w:val="00360069"/>
    <w:rsid w:val="003645EE"/>
    <w:rsid w:val="00365063"/>
    <w:rsid w:val="003652D8"/>
    <w:rsid w:val="00365B4D"/>
    <w:rsid w:val="0037018A"/>
    <w:rsid w:val="00371172"/>
    <w:rsid w:val="00373A83"/>
    <w:rsid w:val="003742E8"/>
    <w:rsid w:val="00375AD5"/>
    <w:rsid w:val="00380AB8"/>
    <w:rsid w:val="0038479B"/>
    <w:rsid w:val="00385953"/>
    <w:rsid w:val="00386144"/>
    <w:rsid w:val="0039124B"/>
    <w:rsid w:val="00397185"/>
    <w:rsid w:val="003A1FD4"/>
    <w:rsid w:val="003A30A2"/>
    <w:rsid w:val="003A61CC"/>
    <w:rsid w:val="003B2438"/>
    <w:rsid w:val="003B4304"/>
    <w:rsid w:val="003B6D4A"/>
    <w:rsid w:val="003C67FF"/>
    <w:rsid w:val="003C68F4"/>
    <w:rsid w:val="003D1240"/>
    <w:rsid w:val="003D1A22"/>
    <w:rsid w:val="003D46FA"/>
    <w:rsid w:val="003D4F0C"/>
    <w:rsid w:val="003D74C2"/>
    <w:rsid w:val="003F66B0"/>
    <w:rsid w:val="004067CC"/>
    <w:rsid w:val="00411D2D"/>
    <w:rsid w:val="00415FE6"/>
    <w:rsid w:val="00421899"/>
    <w:rsid w:val="00425D00"/>
    <w:rsid w:val="00427885"/>
    <w:rsid w:val="00427EA3"/>
    <w:rsid w:val="00431E29"/>
    <w:rsid w:val="00434B2A"/>
    <w:rsid w:val="00443834"/>
    <w:rsid w:val="00444CFA"/>
    <w:rsid w:val="00446A9D"/>
    <w:rsid w:val="004503B4"/>
    <w:rsid w:val="00450AB4"/>
    <w:rsid w:val="00450CA2"/>
    <w:rsid w:val="00451D9F"/>
    <w:rsid w:val="00460DC8"/>
    <w:rsid w:val="004705CB"/>
    <w:rsid w:val="00470B94"/>
    <w:rsid w:val="00475BEB"/>
    <w:rsid w:val="00475EC8"/>
    <w:rsid w:val="004911FD"/>
    <w:rsid w:val="00493097"/>
    <w:rsid w:val="00494F54"/>
    <w:rsid w:val="004964B9"/>
    <w:rsid w:val="00496739"/>
    <w:rsid w:val="004A1374"/>
    <w:rsid w:val="004A1D07"/>
    <w:rsid w:val="004A1D1D"/>
    <w:rsid w:val="004A2F24"/>
    <w:rsid w:val="004A328A"/>
    <w:rsid w:val="004A36AB"/>
    <w:rsid w:val="004A423B"/>
    <w:rsid w:val="004A5395"/>
    <w:rsid w:val="004B15EF"/>
    <w:rsid w:val="004B243D"/>
    <w:rsid w:val="004B2C9C"/>
    <w:rsid w:val="004B474E"/>
    <w:rsid w:val="004B6B0B"/>
    <w:rsid w:val="004B6B2D"/>
    <w:rsid w:val="004B78F8"/>
    <w:rsid w:val="004C137B"/>
    <w:rsid w:val="004C409C"/>
    <w:rsid w:val="004C6CDE"/>
    <w:rsid w:val="004D1409"/>
    <w:rsid w:val="004E016C"/>
    <w:rsid w:val="004E16CA"/>
    <w:rsid w:val="004E1864"/>
    <w:rsid w:val="004E5E9B"/>
    <w:rsid w:val="004F187D"/>
    <w:rsid w:val="004F20F3"/>
    <w:rsid w:val="004F2CA8"/>
    <w:rsid w:val="004F6162"/>
    <w:rsid w:val="0050767A"/>
    <w:rsid w:val="005077D3"/>
    <w:rsid w:val="00510379"/>
    <w:rsid w:val="00516435"/>
    <w:rsid w:val="00516C4A"/>
    <w:rsid w:val="00522155"/>
    <w:rsid w:val="00522646"/>
    <w:rsid w:val="005238D0"/>
    <w:rsid w:val="00527474"/>
    <w:rsid w:val="00527C1B"/>
    <w:rsid w:val="00531350"/>
    <w:rsid w:val="00531692"/>
    <w:rsid w:val="00532C8E"/>
    <w:rsid w:val="00535F5E"/>
    <w:rsid w:val="00536201"/>
    <w:rsid w:val="00537FC1"/>
    <w:rsid w:val="00541395"/>
    <w:rsid w:val="005415ED"/>
    <w:rsid w:val="00545DC5"/>
    <w:rsid w:val="005469A7"/>
    <w:rsid w:val="0055152A"/>
    <w:rsid w:val="0055594B"/>
    <w:rsid w:val="00555D94"/>
    <w:rsid w:val="00556428"/>
    <w:rsid w:val="005565D1"/>
    <w:rsid w:val="00557A62"/>
    <w:rsid w:val="005601B2"/>
    <w:rsid w:val="00563AB7"/>
    <w:rsid w:val="00563BF1"/>
    <w:rsid w:val="00563E95"/>
    <w:rsid w:val="00564179"/>
    <w:rsid w:val="00571D15"/>
    <w:rsid w:val="005722DE"/>
    <w:rsid w:val="00572731"/>
    <w:rsid w:val="00577280"/>
    <w:rsid w:val="00577AD5"/>
    <w:rsid w:val="00577BF6"/>
    <w:rsid w:val="005811EE"/>
    <w:rsid w:val="00582E28"/>
    <w:rsid w:val="00583AD8"/>
    <w:rsid w:val="0058427F"/>
    <w:rsid w:val="00585C7B"/>
    <w:rsid w:val="0058648D"/>
    <w:rsid w:val="005912D0"/>
    <w:rsid w:val="00591407"/>
    <w:rsid w:val="005926DF"/>
    <w:rsid w:val="00593BCA"/>
    <w:rsid w:val="00594066"/>
    <w:rsid w:val="0059485C"/>
    <w:rsid w:val="005A19FB"/>
    <w:rsid w:val="005A2673"/>
    <w:rsid w:val="005A2B55"/>
    <w:rsid w:val="005A7086"/>
    <w:rsid w:val="005B3AC6"/>
    <w:rsid w:val="005B766A"/>
    <w:rsid w:val="005B79B9"/>
    <w:rsid w:val="005C3D55"/>
    <w:rsid w:val="005C6667"/>
    <w:rsid w:val="005D1538"/>
    <w:rsid w:val="005D1AD0"/>
    <w:rsid w:val="005D3905"/>
    <w:rsid w:val="005D4F86"/>
    <w:rsid w:val="005D6A18"/>
    <w:rsid w:val="005E43FB"/>
    <w:rsid w:val="005F21CC"/>
    <w:rsid w:val="005F2E9B"/>
    <w:rsid w:val="005F7489"/>
    <w:rsid w:val="005F7F2A"/>
    <w:rsid w:val="00600CAD"/>
    <w:rsid w:val="00604BC2"/>
    <w:rsid w:val="0060588E"/>
    <w:rsid w:val="00606AFB"/>
    <w:rsid w:val="00607C98"/>
    <w:rsid w:val="006101BB"/>
    <w:rsid w:val="00611211"/>
    <w:rsid w:val="00611A21"/>
    <w:rsid w:val="00613553"/>
    <w:rsid w:val="00614199"/>
    <w:rsid w:val="00614695"/>
    <w:rsid w:val="00617607"/>
    <w:rsid w:val="006275E5"/>
    <w:rsid w:val="00635426"/>
    <w:rsid w:val="006356FC"/>
    <w:rsid w:val="00636CAE"/>
    <w:rsid w:val="00641539"/>
    <w:rsid w:val="00641FCB"/>
    <w:rsid w:val="00645FE3"/>
    <w:rsid w:val="00650889"/>
    <w:rsid w:val="006509A3"/>
    <w:rsid w:val="006528A4"/>
    <w:rsid w:val="006545EB"/>
    <w:rsid w:val="00656996"/>
    <w:rsid w:val="00665A93"/>
    <w:rsid w:val="0067147D"/>
    <w:rsid w:val="00680C4C"/>
    <w:rsid w:val="00686CB4"/>
    <w:rsid w:val="00687ABD"/>
    <w:rsid w:val="006910FE"/>
    <w:rsid w:val="006932DE"/>
    <w:rsid w:val="006A0C08"/>
    <w:rsid w:val="006A1A9E"/>
    <w:rsid w:val="006A1BDB"/>
    <w:rsid w:val="006A5B9F"/>
    <w:rsid w:val="006B07ED"/>
    <w:rsid w:val="006B1293"/>
    <w:rsid w:val="006B29FF"/>
    <w:rsid w:val="006B6334"/>
    <w:rsid w:val="006C21E9"/>
    <w:rsid w:val="006C3DC4"/>
    <w:rsid w:val="006C42CA"/>
    <w:rsid w:val="006C6C8C"/>
    <w:rsid w:val="006D054F"/>
    <w:rsid w:val="006D1CEC"/>
    <w:rsid w:val="006D2763"/>
    <w:rsid w:val="006D3753"/>
    <w:rsid w:val="006D69D1"/>
    <w:rsid w:val="006E0713"/>
    <w:rsid w:val="006E3CCB"/>
    <w:rsid w:val="006E4A65"/>
    <w:rsid w:val="006F1CE9"/>
    <w:rsid w:val="006F2E1B"/>
    <w:rsid w:val="006F392B"/>
    <w:rsid w:val="006F3D97"/>
    <w:rsid w:val="007006CE"/>
    <w:rsid w:val="007041A0"/>
    <w:rsid w:val="00707816"/>
    <w:rsid w:val="00711F76"/>
    <w:rsid w:val="00720551"/>
    <w:rsid w:val="00721578"/>
    <w:rsid w:val="007267E8"/>
    <w:rsid w:val="00731CD3"/>
    <w:rsid w:val="00732B72"/>
    <w:rsid w:val="00732F77"/>
    <w:rsid w:val="0073469A"/>
    <w:rsid w:val="007346E1"/>
    <w:rsid w:val="0073628B"/>
    <w:rsid w:val="00737FD5"/>
    <w:rsid w:val="00752268"/>
    <w:rsid w:val="0075589B"/>
    <w:rsid w:val="00755B11"/>
    <w:rsid w:val="00756EBC"/>
    <w:rsid w:val="00757BD3"/>
    <w:rsid w:val="00764220"/>
    <w:rsid w:val="00764A9A"/>
    <w:rsid w:val="0076512F"/>
    <w:rsid w:val="0076590F"/>
    <w:rsid w:val="00765E78"/>
    <w:rsid w:val="00766F29"/>
    <w:rsid w:val="00767835"/>
    <w:rsid w:val="00767E61"/>
    <w:rsid w:val="00776AAB"/>
    <w:rsid w:val="00777C6B"/>
    <w:rsid w:val="007805C2"/>
    <w:rsid w:val="00780643"/>
    <w:rsid w:val="00780743"/>
    <w:rsid w:val="00780FBF"/>
    <w:rsid w:val="00781438"/>
    <w:rsid w:val="007835B1"/>
    <w:rsid w:val="00783D19"/>
    <w:rsid w:val="00784CC4"/>
    <w:rsid w:val="00787D31"/>
    <w:rsid w:val="007908EE"/>
    <w:rsid w:val="00790D51"/>
    <w:rsid w:val="00795D11"/>
    <w:rsid w:val="007A11CA"/>
    <w:rsid w:val="007A21D8"/>
    <w:rsid w:val="007A5593"/>
    <w:rsid w:val="007B0DBE"/>
    <w:rsid w:val="007B35D9"/>
    <w:rsid w:val="007B503D"/>
    <w:rsid w:val="007B5218"/>
    <w:rsid w:val="007B697C"/>
    <w:rsid w:val="007B6CA5"/>
    <w:rsid w:val="007C1AAF"/>
    <w:rsid w:val="007C26E6"/>
    <w:rsid w:val="007C6E71"/>
    <w:rsid w:val="007C740D"/>
    <w:rsid w:val="007C786E"/>
    <w:rsid w:val="007D2FE7"/>
    <w:rsid w:val="007D5156"/>
    <w:rsid w:val="007D6652"/>
    <w:rsid w:val="007E24DE"/>
    <w:rsid w:val="007E27DC"/>
    <w:rsid w:val="007E3D8F"/>
    <w:rsid w:val="007E4315"/>
    <w:rsid w:val="007E4C22"/>
    <w:rsid w:val="007E6A8F"/>
    <w:rsid w:val="007F188E"/>
    <w:rsid w:val="007F33A5"/>
    <w:rsid w:val="007F527C"/>
    <w:rsid w:val="007F582E"/>
    <w:rsid w:val="00800779"/>
    <w:rsid w:val="00811492"/>
    <w:rsid w:val="00812C94"/>
    <w:rsid w:val="0081586E"/>
    <w:rsid w:val="0082143E"/>
    <w:rsid w:val="00822995"/>
    <w:rsid w:val="008243A2"/>
    <w:rsid w:val="00825634"/>
    <w:rsid w:val="0082656D"/>
    <w:rsid w:val="00827B6A"/>
    <w:rsid w:val="0083061B"/>
    <w:rsid w:val="00831004"/>
    <w:rsid w:val="00841F3D"/>
    <w:rsid w:val="0084768C"/>
    <w:rsid w:val="008478A3"/>
    <w:rsid w:val="0085044A"/>
    <w:rsid w:val="00850495"/>
    <w:rsid w:val="00850751"/>
    <w:rsid w:val="00851810"/>
    <w:rsid w:val="00851CB5"/>
    <w:rsid w:val="00857898"/>
    <w:rsid w:val="00865BBE"/>
    <w:rsid w:val="0086718D"/>
    <w:rsid w:val="00870AF8"/>
    <w:rsid w:val="008747CF"/>
    <w:rsid w:val="008754EA"/>
    <w:rsid w:val="00881247"/>
    <w:rsid w:val="00884F54"/>
    <w:rsid w:val="00885098"/>
    <w:rsid w:val="0088609C"/>
    <w:rsid w:val="00890097"/>
    <w:rsid w:val="008914B4"/>
    <w:rsid w:val="008954BA"/>
    <w:rsid w:val="00897AD2"/>
    <w:rsid w:val="008A06FA"/>
    <w:rsid w:val="008A6D83"/>
    <w:rsid w:val="008A72B3"/>
    <w:rsid w:val="008B0B5E"/>
    <w:rsid w:val="008B12D1"/>
    <w:rsid w:val="008B168D"/>
    <w:rsid w:val="008B3EDB"/>
    <w:rsid w:val="008B3F28"/>
    <w:rsid w:val="008C0313"/>
    <w:rsid w:val="008C32C5"/>
    <w:rsid w:val="008C7801"/>
    <w:rsid w:val="008D29AA"/>
    <w:rsid w:val="008D2B8F"/>
    <w:rsid w:val="008D44B9"/>
    <w:rsid w:val="008E1681"/>
    <w:rsid w:val="008E4173"/>
    <w:rsid w:val="008E5688"/>
    <w:rsid w:val="008E6745"/>
    <w:rsid w:val="008E758D"/>
    <w:rsid w:val="008F031E"/>
    <w:rsid w:val="008F2BAF"/>
    <w:rsid w:val="008F3242"/>
    <w:rsid w:val="00900706"/>
    <w:rsid w:val="0090272C"/>
    <w:rsid w:val="0091030D"/>
    <w:rsid w:val="00914B8B"/>
    <w:rsid w:val="009165AC"/>
    <w:rsid w:val="009172AF"/>
    <w:rsid w:val="00920CB4"/>
    <w:rsid w:val="00924D98"/>
    <w:rsid w:val="0092743D"/>
    <w:rsid w:val="009276C1"/>
    <w:rsid w:val="00927853"/>
    <w:rsid w:val="00931AEB"/>
    <w:rsid w:val="00937199"/>
    <w:rsid w:val="009374BF"/>
    <w:rsid w:val="00947BB2"/>
    <w:rsid w:val="00950E4D"/>
    <w:rsid w:val="0095247D"/>
    <w:rsid w:val="00954B45"/>
    <w:rsid w:val="00960B96"/>
    <w:rsid w:val="00960C44"/>
    <w:rsid w:val="00960F48"/>
    <w:rsid w:val="009620FF"/>
    <w:rsid w:val="00962337"/>
    <w:rsid w:val="00963367"/>
    <w:rsid w:val="00963CE0"/>
    <w:rsid w:val="00966D46"/>
    <w:rsid w:val="00973298"/>
    <w:rsid w:val="00975B56"/>
    <w:rsid w:val="00977A7F"/>
    <w:rsid w:val="00977EB7"/>
    <w:rsid w:val="0098340B"/>
    <w:rsid w:val="009857D1"/>
    <w:rsid w:val="00985E68"/>
    <w:rsid w:val="00994E4B"/>
    <w:rsid w:val="009961D6"/>
    <w:rsid w:val="009A13E3"/>
    <w:rsid w:val="009A1AEE"/>
    <w:rsid w:val="009A2E37"/>
    <w:rsid w:val="009B07E2"/>
    <w:rsid w:val="009B14E9"/>
    <w:rsid w:val="009B25D0"/>
    <w:rsid w:val="009B2B4F"/>
    <w:rsid w:val="009B5059"/>
    <w:rsid w:val="009C6ED1"/>
    <w:rsid w:val="009D0F4B"/>
    <w:rsid w:val="009D26F0"/>
    <w:rsid w:val="009D5EA6"/>
    <w:rsid w:val="009D7D10"/>
    <w:rsid w:val="009E01BE"/>
    <w:rsid w:val="009E43BB"/>
    <w:rsid w:val="009E43DD"/>
    <w:rsid w:val="009E43F9"/>
    <w:rsid w:val="009E75DB"/>
    <w:rsid w:val="009F195E"/>
    <w:rsid w:val="00A0277B"/>
    <w:rsid w:val="00A02B5E"/>
    <w:rsid w:val="00A02DC3"/>
    <w:rsid w:val="00A04230"/>
    <w:rsid w:val="00A04886"/>
    <w:rsid w:val="00A04CC8"/>
    <w:rsid w:val="00A07197"/>
    <w:rsid w:val="00A11859"/>
    <w:rsid w:val="00A13CEF"/>
    <w:rsid w:val="00A1608A"/>
    <w:rsid w:val="00A21C11"/>
    <w:rsid w:val="00A2229E"/>
    <w:rsid w:val="00A22982"/>
    <w:rsid w:val="00A23A86"/>
    <w:rsid w:val="00A24373"/>
    <w:rsid w:val="00A26DA1"/>
    <w:rsid w:val="00A32358"/>
    <w:rsid w:val="00A326E9"/>
    <w:rsid w:val="00A360C2"/>
    <w:rsid w:val="00A417A8"/>
    <w:rsid w:val="00A43193"/>
    <w:rsid w:val="00A43BFD"/>
    <w:rsid w:val="00A441E7"/>
    <w:rsid w:val="00A46DF4"/>
    <w:rsid w:val="00A61843"/>
    <w:rsid w:val="00A70530"/>
    <w:rsid w:val="00A727FD"/>
    <w:rsid w:val="00A728E2"/>
    <w:rsid w:val="00A8038D"/>
    <w:rsid w:val="00A831E3"/>
    <w:rsid w:val="00A939F0"/>
    <w:rsid w:val="00A96CC7"/>
    <w:rsid w:val="00A97188"/>
    <w:rsid w:val="00AA0344"/>
    <w:rsid w:val="00AA1800"/>
    <w:rsid w:val="00AA29F9"/>
    <w:rsid w:val="00AA40BD"/>
    <w:rsid w:val="00AA4B24"/>
    <w:rsid w:val="00AA4D3D"/>
    <w:rsid w:val="00AA7758"/>
    <w:rsid w:val="00AA7E78"/>
    <w:rsid w:val="00AB0EF7"/>
    <w:rsid w:val="00AC0CD1"/>
    <w:rsid w:val="00AC3092"/>
    <w:rsid w:val="00AC39F4"/>
    <w:rsid w:val="00AC3AFC"/>
    <w:rsid w:val="00AD1CC5"/>
    <w:rsid w:val="00AD38F3"/>
    <w:rsid w:val="00AD4A0C"/>
    <w:rsid w:val="00AD4DB1"/>
    <w:rsid w:val="00AE1339"/>
    <w:rsid w:val="00AE1B5F"/>
    <w:rsid w:val="00AE2CC0"/>
    <w:rsid w:val="00AE2CDB"/>
    <w:rsid w:val="00AE323D"/>
    <w:rsid w:val="00AE45D7"/>
    <w:rsid w:val="00AE4DAF"/>
    <w:rsid w:val="00AE50F0"/>
    <w:rsid w:val="00AE74A8"/>
    <w:rsid w:val="00AF387D"/>
    <w:rsid w:val="00AF4785"/>
    <w:rsid w:val="00AF47CB"/>
    <w:rsid w:val="00B0125F"/>
    <w:rsid w:val="00B04ABC"/>
    <w:rsid w:val="00B05029"/>
    <w:rsid w:val="00B06BCF"/>
    <w:rsid w:val="00B07556"/>
    <w:rsid w:val="00B10244"/>
    <w:rsid w:val="00B10424"/>
    <w:rsid w:val="00B12757"/>
    <w:rsid w:val="00B13820"/>
    <w:rsid w:val="00B1429F"/>
    <w:rsid w:val="00B151FA"/>
    <w:rsid w:val="00B161BE"/>
    <w:rsid w:val="00B162E8"/>
    <w:rsid w:val="00B17932"/>
    <w:rsid w:val="00B22C5C"/>
    <w:rsid w:val="00B235C5"/>
    <w:rsid w:val="00B3350E"/>
    <w:rsid w:val="00B41D7C"/>
    <w:rsid w:val="00B42940"/>
    <w:rsid w:val="00B4487C"/>
    <w:rsid w:val="00B45948"/>
    <w:rsid w:val="00B473C2"/>
    <w:rsid w:val="00B54C5D"/>
    <w:rsid w:val="00B55D41"/>
    <w:rsid w:val="00B67435"/>
    <w:rsid w:val="00B7119F"/>
    <w:rsid w:val="00B728D6"/>
    <w:rsid w:val="00B72BB0"/>
    <w:rsid w:val="00B73321"/>
    <w:rsid w:val="00B73E32"/>
    <w:rsid w:val="00B75E22"/>
    <w:rsid w:val="00B76A20"/>
    <w:rsid w:val="00B76CD1"/>
    <w:rsid w:val="00B80D53"/>
    <w:rsid w:val="00B81005"/>
    <w:rsid w:val="00B8215E"/>
    <w:rsid w:val="00B82FA7"/>
    <w:rsid w:val="00B830A8"/>
    <w:rsid w:val="00B84055"/>
    <w:rsid w:val="00B84969"/>
    <w:rsid w:val="00B85176"/>
    <w:rsid w:val="00B93009"/>
    <w:rsid w:val="00B96B4B"/>
    <w:rsid w:val="00B9786F"/>
    <w:rsid w:val="00B97DA0"/>
    <w:rsid w:val="00BA5193"/>
    <w:rsid w:val="00BA7465"/>
    <w:rsid w:val="00BB0027"/>
    <w:rsid w:val="00BB18C4"/>
    <w:rsid w:val="00BB1A13"/>
    <w:rsid w:val="00BB3F98"/>
    <w:rsid w:val="00BB659F"/>
    <w:rsid w:val="00BB6EF6"/>
    <w:rsid w:val="00BC316A"/>
    <w:rsid w:val="00BC3F70"/>
    <w:rsid w:val="00BC5704"/>
    <w:rsid w:val="00BC6812"/>
    <w:rsid w:val="00BD0D6E"/>
    <w:rsid w:val="00BD1E19"/>
    <w:rsid w:val="00BD3614"/>
    <w:rsid w:val="00BD3B01"/>
    <w:rsid w:val="00BD526C"/>
    <w:rsid w:val="00BD6455"/>
    <w:rsid w:val="00BD7564"/>
    <w:rsid w:val="00BD7A84"/>
    <w:rsid w:val="00BE0577"/>
    <w:rsid w:val="00BE4497"/>
    <w:rsid w:val="00BE56F2"/>
    <w:rsid w:val="00BF32C3"/>
    <w:rsid w:val="00BF353D"/>
    <w:rsid w:val="00BF3A06"/>
    <w:rsid w:val="00BF44BD"/>
    <w:rsid w:val="00BF4DDB"/>
    <w:rsid w:val="00BF54EB"/>
    <w:rsid w:val="00BF6101"/>
    <w:rsid w:val="00BF6540"/>
    <w:rsid w:val="00C07BA9"/>
    <w:rsid w:val="00C10424"/>
    <w:rsid w:val="00C114E3"/>
    <w:rsid w:val="00C1663D"/>
    <w:rsid w:val="00C207BD"/>
    <w:rsid w:val="00C24534"/>
    <w:rsid w:val="00C25F0A"/>
    <w:rsid w:val="00C30EC8"/>
    <w:rsid w:val="00C328FF"/>
    <w:rsid w:val="00C3395E"/>
    <w:rsid w:val="00C36916"/>
    <w:rsid w:val="00C40B3E"/>
    <w:rsid w:val="00C40D2A"/>
    <w:rsid w:val="00C4197A"/>
    <w:rsid w:val="00C4415A"/>
    <w:rsid w:val="00C4490A"/>
    <w:rsid w:val="00C4641C"/>
    <w:rsid w:val="00C47E9B"/>
    <w:rsid w:val="00C52759"/>
    <w:rsid w:val="00C55941"/>
    <w:rsid w:val="00C57144"/>
    <w:rsid w:val="00C578B3"/>
    <w:rsid w:val="00C57B9C"/>
    <w:rsid w:val="00C57D28"/>
    <w:rsid w:val="00C6496C"/>
    <w:rsid w:val="00C64C0F"/>
    <w:rsid w:val="00C64D4E"/>
    <w:rsid w:val="00C66851"/>
    <w:rsid w:val="00C66DF7"/>
    <w:rsid w:val="00C711BF"/>
    <w:rsid w:val="00C728A9"/>
    <w:rsid w:val="00C765FC"/>
    <w:rsid w:val="00C76E7C"/>
    <w:rsid w:val="00C82662"/>
    <w:rsid w:val="00C828CC"/>
    <w:rsid w:val="00C86240"/>
    <w:rsid w:val="00C86303"/>
    <w:rsid w:val="00C965E7"/>
    <w:rsid w:val="00C9664B"/>
    <w:rsid w:val="00C96F5F"/>
    <w:rsid w:val="00C97136"/>
    <w:rsid w:val="00CA5231"/>
    <w:rsid w:val="00CA6A87"/>
    <w:rsid w:val="00CB2273"/>
    <w:rsid w:val="00CB71E5"/>
    <w:rsid w:val="00CB76D8"/>
    <w:rsid w:val="00CC213E"/>
    <w:rsid w:val="00CC3740"/>
    <w:rsid w:val="00CC4C48"/>
    <w:rsid w:val="00CD1FDB"/>
    <w:rsid w:val="00CD306D"/>
    <w:rsid w:val="00CD4EB7"/>
    <w:rsid w:val="00CD5D73"/>
    <w:rsid w:val="00CE1641"/>
    <w:rsid w:val="00CE30BB"/>
    <w:rsid w:val="00CE340B"/>
    <w:rsid w:val="00CE43C2"/>
    <w:rsid w:val="00CE64A1"/>
    <w:rsid w:val="00CE74C5"/>
    <w:rsid w:val="00CF09E7"/>
    <w:rsid w:val="00CF6907"/>
    <w:rsid w:val="00CF7998"/>
    <w:rsid w:val="00D07140"/>
    <w:rsid w:val="00D0741D"/>
    <w:rsid w:val="00D07ADD"/>
    <w:rsid w:val="00D131D4"/>
    <w:rsid w:val="00D14F0F"/>
    <w:rsid w:val="00D167DC"/>
    <w:rsid w:val="00D16DBD"/>
    <w:rsid w:val="00D21B6C"/>
    <w:rsid w:val="00D222DA"/>
    <w:rsid w:val="00D24A20"/>
    <w:rsid w:val="00D25279"/>
    <w:rsid w:val="00D326C7"/>
    <w:rsid w:val="00D32BD3"/>
    <w:rsid w:val="00D34621"/>
    <w:rsid w:val="00D362C4"/>
    <w:rsid w:val="00D36D1B"/>
    <w:rsid w:val="00D3707F"/>
    <w:rsid w:val="00D3786C"/>
    <w:rsid w:val="00D44054"/>
    <w:rsid w:val="00D44942"/>
    <w:rsid w:val="00D457B9"/>
    <w:rsid w:val="00D50A2C"/>
    <w:rsid w:val="00D543FC"/>
    <w:rsid w:val="00D549D6"/>
    <w:rsid w:val="00D5640C"/>
    <w:rsid w:val="00D56FE2"/>
    <w:rsid w:val="00D57856"/>
    <w:rsid w:val="00D60495"/>
    <w:rsid w:val="00D62D49"/>
    <w:rsid w:val="00D65634"/>
    <w:rsid w:val="00D65D75"/>
    <w:rsid w:val="00D715C9"/>
    <w:rsid w:val="00D760AD"/>
    <w:rsid w:val="00D7647C"/>
    <w:rsid w:val="00D8024D"/>
    <w:rsid w:val="00D821D4"/>
    <w:rsid w:val="00D86693"/>
    <w:rsid w:val="00D87A7A"/>
    <w:rsid w:val="00D87D85"/>
    <w:rsid w:val="00D92F76"/>
    <w:rsid w:val="00D934C8"/>
    <w:rsid w:val="00D9793B"/>
    <w:rsid w:val="00DA224A"/>
    <w:rsid w:val="00DA285D"/>
    <w:rsid w:val="00DA7377"/>
    <w:rsid w:val="00DB1B3D"/>
    <w:rsid w:val="00DB20FE"/>
    <w:rsid w:val="00DB275F"/>
    <w:rsid w:val="00DB525E"/>
    <w:rsid w:val="00DC56FB"/>
    <w:rsid w:val="00DC7954"/>
    <w:rsid w:val="00DD036B"/>
    <w:rsid w:val="00DD08F9"/>
    <w:rsid w:val="00DD1088"/>
    <w:rsid w:val="00DD1800"/>
    <w:rsid w:val="00DD3401"/>
    <w:rsid w:val="00DD36E6"/>
    <w:rsid w:val="00DD623C"/>
    <w:rsid w:val="00DD657E"/>
    <w:rsid w:val="00DD7AF2"/>
    <w:rsid w:val="00DE094A"/>
    <w:rsid w:val="00DE58EA"/>
    <w:rsid w:val="00DF2532"/>
    <w:rsid w:val="00DF2B28"/>
    <w:rsid w:val="00DF30CE"/>
    <w:rsid w:val="00DF3DB0"/>
    <w:rsid w:val="00DF49FC"/>
    <w:rsid w:val="00DF59D8"/>
    <w:rsid w:val="00DF786A"/>
    <w:rsid w:val="00E030E0"/>
    <w:rsid w:val="00E03630"/>
    <w:rsid w:val="00E050A4"/>
    <w:rsid w:val="00E06E60"/>
    <w:rsid w:val="00E138B7"/>
    <w:rsid w:val="00E15CF5"/>
    <w:rsid w:val="00E15E9B"/>
    <w:rsid w:val="00E16CDB"/>
    <w:rsid w:val="00E1725D"/>
    <w:rsid w:val="00E2373C"/>
    <w:rsid w:val="00E26616"/>
    <w:rsid w:val="00E27140"/>
    <w:rsid w:val="00E348D9"/>
    <w:rsid w:val="00E35B31"/>
    <w:rsid w:val="00E44494"/>
    <w:rsid w:val="00E4792B"/>
    <w:rsid w:val="00E502A8"/>
    <w:rsid w:val="00E5356F"/>
    <w:rsid w:val="00E545E6"/>
    <w:rsid w:val="00E546C0"/>
    <w:rsid w:val="00E55D12"/>
    <w:rsid w:val="00E57CD8"/>
    <w:rsid w:val="00E62586"/>
    <w:rsid w:val="00E6402F"/>
    <w:rsid w:val="00E662DD"/>
    <w:rsid w:val="00E6697B"/>
    <w:rsid w:val="00E7315A"/>
    <w:rsid w:val="00E74B68"/>
    <w:rsid w:val="00E752D8"/>
    <w:rsid w:val="00E75477"/>
    <w:rsid w:val="00E756C5"/>
    <w:rsid w:val="00E763F1"/>
    <w:rsid w:val="00E77178"/>
    <w:rsid w:val="00E81C9C"/>
    <w:rsid w:val="00E82680"/>
    <w:rsid w:val="00E82B0E"/>
    <w:rsid w:val="00E845EF"/>
    <w:rsid w:val="00E8467D"/>
    <w:rsid w:val="00E85192"/>
    <w:rsid w:val="00E85327"/>
    <w:rsid w:val="00E92B78"/>
    <w:rsid w:val="00E92D2C"/>
    <w:rsid w:val="00E93490"/>
    <w:rsid w:val="00E937B7"/>
    <w:rsid w:val="00E95D80"/>
    <w:rsid w:val="00E96AE1"/>
    <w:rsid w:val="00EA1E3A"/>
    <w:rsid w:val="00EA7AC6"/>
    <w:rsid w:val="00EC1EC3"/>
    <w:rsid w:val="00EC35F3"/>
    <w:rsid w:val="00EC64E5"/>
    <w:rsid w:val="00EC74A0"/>
    <w:rsid w:val="00ED1034"/>
    <w:rsid w:val="00ED6F15"/>
    <w:rsid w:val="00ED7977"/>
    <w:rsid w:val="00EE0979"/>
    <w:rsid w:val="00EE20EB"/>
    <w:rsid w:val="00EE32E2"/>
    <w:rsid w:val="00F04764"/>
    <w:rsid w:val="00F0559D"/>
    <w:rsid w:val="00F0744E"/>
    <w:rsid w:val="00F10FBC"/>
    <w:rsid w:val="00F1150B"/>
    <w:rsid w:val="00F13E49"/>
    <w:rsid w:val="00F14FA0"/>
    <w:rsid w:val="00F15F70"/>
    <w:rsid w:val="00F21696"/>
    <w:rsid w:val="00F24018"/>
    <w:rsid w:val="00F253D1"/>
    <w:rsid w:val="00F27A89"/>
    <w:rsid w:val="00F3017E"/>
    <w:rsid w:val="00F356AD"/>
    <w:rsid w:val="00F405A3"/>
    <w:rsid w:val="00F413DA"/>
    <w:rsid w:val="00F439D3"/>
    <w:rsid w:val="00F45300"/>
    <w:rsid w:val="00F457C5"/>
    <w:rsid w:val="00F50D4F"/>
    <w:rsid w:val="00F53D55"/>
    <w:rsid w:val="00F601DE"/>
    <w:rsid w:val="00F647EC"/>
    <w:rsid w:val="00F70D2B"/>
    <w:rsid w:val="00F711E1"/>
    <w:rsid w:val="00F71D4F"/>
    <w:rsid w:val="00F744A2"/>
    <w:rsid w:val="00F74BF7"/>
    <w:rsid w:val="00F8131D"/>
    <w:rsid w:val="00F81994"/>
    <w:rsid w:val="00F81C6E"/>
    <w:rsid w:val="00F81F97"/>
    <w:rsid w:val="00F85997"/>
    <w:rsid w:val="00F85BF4"/>
    <w:rsid w:val="00F919E8"/>
    <w:rsid w:val="00F9625F"/>
    <w:rsid w:val="00FA3D2A"/>
    <w:rsid w:val="00FA58B9"/>
    <w:rsid w:val="00FB42BF"/>
    <w:rsid w:val="00FB7115"/>
    <w:rsid w:val="00FB7DD1"/>
    <w:rsid w:val="00FC10EF"/>
    <w:rsid w:val="00FC3CC4"/>
    <w:rsid w:val="00FC3EB0"/>
    <w:rsid w:val="00FC5CFB"/>
    <w:rsid w:val="00FC652B"/>
    <w:rsid w:val="00FD0E92"/>
    <w:rsid w:val="00FD24DA"/>
    <w:rsid w:val="00FD2D84"/>
    <w:rsid w:val="00FD3D90"/>
    <w:rsid w:val="00FD6504"/>
    <w:rsid w:val="00FD668F"/>
    <w:rsid w:val="00FD6854"/>
    <w:rsid w:val="00FE064C"/>
    <w:rsid w:val="00FE2324"/>
    <w:rsid w:val="00FE2769"/>
    <w:rsid w:val="00FE343C"/>
    <w:rsid w:val="00FE3780"/>
    <w:rsid w:val="00FE448B"/>
    <w:rsid w:val="00FE49F8"/>
    <w:rsid w:val="00FE4F34"/>
    <w:rsid w:val="00FF2DA6"/>
    <w:rsid w:val="00FF660B"/>
    <w:rsid w:val="00FF6796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82E68"/>
  <w15:docId w15:val="{68CA331A-1BFB-42B0-A758-348F0DC8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7F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37FD5"/>
  </w:style>
  <w:style w:type="character" w:styleId="a4">
    <w:name w:val="Hyperlink"/>
    <w:rsid w:val="00737FD5"/>
    <w:rPr>
      <w:color w:val="0000FF"/>
      <w:u w:val="single"/>
    </w:rPr>
  </w:style>
  <w:style w:type="paragraph" w:styleId="a5">
    <w:name w:val="Body Text Indent"/>
    <w:basedOn w:val="a"/>
    <w:rsid w:val="00737FD5"/>
    <w:pPr>
      <w:ind w:firstLineChars="200" w:firstLine="420"/>
    </w:pPr>
  </w:style>
  <w:style w:type="paragraph" w:styleId="a6">
    <w:name w:val="List Paragraph"/>
    <w:basedOn w:val="a"/>
    <w:uiPriority w:val="34"/>
    <w:qFormat/>
    <w:rsid w:val="00737FD5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样式2"/>
    <w:basedOn w:val="1"/>
    <w:rsid w:val="00737FD5"/>
    <w:rPr>
      <w:rFonts w:ascii="Times" w:eastAsia="仿宋_GB2312" w:hAnsi="Times"/>
      <w:b w:val="0"/>
      <w:snapToGrid w:val="0"/>
      <w:sz w:val="32"/>
      <w:szCs w:val="32"/>
    </w:rPr>
  </w:style>
  <w:style w:type="paragraph" w:styleId="a7">
    <w:name w:val="header"/>
    <w:basedOn w:val="a"/>
    <w:rsid w:val="00737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9"/>
    <w:uiPriority w:val="99"/>
    <w:rsid w:val="00737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样式3"/>
    <w:basedOn w:val="1"/>
    <w:rsid w:val="00737FD5"/>
    <w:rPr>
      <w:rFonts w:eastAsia="仿宋_GB2312"/>
      <w:b w:val="0"/>
      <w:snapToGrid w:val="0"/>
      <w:sz w:val="32"/>
    </w:rPr>
  </w:style>
  <w:style w:type="paragraph" w:styleId="aa">
    <w:name w:val="Balloon Text"/>
    <w:basedOn w:val="a"/>
    <w:semiHidden/>
    <w:rsid w:val="00AD4A0C"/>
    <w:rPr>
      <w:sz w:val="18"/>
      <w:szCs w:val="18"/>
    </w:rPr>
  </w:style>
  <w:style w:type="paragraph" w:styleId="ab">
    <w:name w:val="Plain Text"/>
    <w:basedOn w:val="a"/>
    <w:rsid w:val="00522646"/>
    <w:rPr>
      <w:rFonts w:ascii="宋体" w:hAnsi="Courier New"/>
      <w:szCs w:val="20"/>
    </w:rPr>
  </w:style>
  <w:style w:type="paragraph" w:styleId="ac">
    <w:name w:val="Date"/>
    <w:basedOn w:val="a"/>
    <w:next w:val="a"/>
    <w:rsid w:val="008A06FA"/>
    <w:pPr>
      <w:ind w:leftChars="2500" w:left="100"/>
    </w:pPr>
    <w:rPr>
      <w:rFonts w:ascii="宋体" w:hAnsi="宋体"/>
      <w:color w:val="000000"/>
      <w:sz w:val="28"/>
    </w:rPr>
  </w:style>
  <w:style w:type="paragraph" w:customStyle="1" w:styleId="Style2">
    <w:name w:val="_Style 2"/>
    <w:basedOn w:val="a"/>
    <w:qFormat/>
    <w:rsid w:val="008A06FA"/>
    <w:pPr>
      <w:spacing w:line="360" w:lineRule="auto"/>
      <w:ind w:firstLineChars="200" w:firstLine="420"/>
    </w:pPr>
  </w:style>
  <w:style w:type="paragraph" w:customStyle="1" w:styleId="Style1">
    <w:name w:val="_Style 1"/>
    <w:basedOn w:val="a"/>
    <w:qFormat/>
    <w:rsid w:val="008A06FA"/>
    <w:pPr>
      <w:spacing w:line="360" w:lineRule="auto"/>
      <w:ind w:firstLineChars="200" w:firstLine="420"/>
    </w:pPr>
  </w:style>
  <w:style w:type="table" w:styleId="ad">
    <w:name w:val="Table Grid"/>
    <w:basedOn w:val="a1"/>
    <w:uiPriority w:val="39"/>
    <w:rsid w:val="00184E5C"/>
    <w:pPr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页脚 字符"/>
    <w:link w:val="a8"/>
    <w:uiPriority w:val="99"/>
    <w:rsid w:val="00254FA6"/>
    <w:rPr>
      <w:kern w:val="2"/>
      <w:sz w:val="18"/>
      <w:szCs w:val="18"/>
    </w:rPr>
  </w:style>
  <w:style w:type="paragraph" w:customStyle="1" w:styleId="10">
    <w:name w:val="正文1"/>
    <w:rsid w:val="00254FA6"/>
    <w:pPr>
      <w:jc w:val="both"/>
    </w:pPr>
    <w:rPr>
      <w:rFonts w:ascii="Calibri" w:hAnsi="Calibri" w:cs="宋体"/>
      <w:kern w:val="2"/>
      <w:sz w:val="21"/>
      <w:szCs w:val="21"/>
    </w:rPr>
  </w:style>
  <w:style w:type="character" w:styleId="ae">
    <w:name w:val="annotation reference"/>
    <w:rsid w:val="009D5EA6"/>
    <w:rPr>
      <w:sz w:val="21"/>
      <w:szCs w:val="21"/>
    </w:rPr>
  </w:style>
  <w:style w:type="paragraph" w:styleId="af">
    <w:name w:val="annotation text"/>
    <w:basedOn w:val="a"/>
    <w:link w:val="af0"/>
    <w:rsid w:val="009D5EA6"/>
    <w:pPr>
      <w:jc w:val="left"/>
    </w:pPr>
  </w:style>
  <w:style w:type="character" w:customStyle="1" w:styleId="af0">
    <w:name w:val="批注文字 字符"/>
    <w:link w:val="af"/>
    <w:rsid w:val="009D5EA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9D5EA6"/>
    <w:rPr>
      <w:b/>
      <w:bCs/>
    </w:rPr>
  </w:style>
  <w:style w:type="character" w:customStyle="1" w:styleId="af2">
    <w:name w:val="批注主题 字符"/>
    <w:link w:val="af1"/>
    <w:rsid w:val="009D5EA6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4F18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t-bm.nee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&#40065;&#25307;&#32771;&#12308;&#12309;&#21495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78DDDFD-D691-467F-BA74-BAD3C96B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TotalTime>286</TotalTime>
  <Pages>5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吴鹏凯</cp:lastModifiedBy>
  <cp:revision>265</cp:revision>
  <cp:lastPrinted>2019-09-06T08:03:00Z</cp:lastPrinted>
  <dcterms:created xsi:type="dcterms:W3CDTF">2019-03-10T05:23:00Z</dcterms:created>
  <dcterms:modified xsi:type="dcterms:W3CDTF">2019-09-19T03:11:00Z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